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B4" w:rsidRPr="00E10BBE" w:rsidRDefault="00DA18EA">
      <w:pPr>
        <w:spacing w:after="0" w:line="408" w:lineRule="auto"/>
        <w:ind w:left="120"/>
        <w:jc w:val="center"/>
        <w:rPr>
          <w:lang w:val="ru-RU"/>
        </w:rPr>
      </w:pPr>
      <w:bookmarkStart w:id="0" w:name="block-41704436"/>
      <w:r w:rsidRPr="00E10BBE">
        <w:rPr>
          <w:rFonts w:ascii="Times New Roman" w:hAnsi="Times New Roman"/>
          <w:b/>
          <w:color w:val="000000"/>
          <w:sz w:val="28"/>
          <w:lang w:val="ru-RU"/>
        </w:rPr>
        <w:t>МИНИСТЕРСТВО ПРОСВЕЩЕНИЯ РОССИЙСКОЙ ФЕДЕРАЦИИ</w:t>
      </w:r>
    </w:p>
    <w:p w:rsidR="00AD3F05" w:rsidRPr="00AD3F05" w:rsidRDefault="00AD3F05" w:rsidP="00AD3F05">
      <w:pPr>
        <w:pStyle w:val="ae"/>
        <w:spacing w:before="1"/>
        <w:ind w:left="1666" w:right="1508"/>
        <w:jc w:val="center"/>
        <w:rPr>
          <w:sz w:val="28"/>
          <w:szCs w:val="28"/>
        </w:rPr>
      </w:pPr>
      <w:r w:rsidRPr="00AD3F05">
        <w:rPr>
          <w:sz w:val="28"/>
          <w:szCs w:val="28"/>
        </w:rPr>
        <w:t>Министерство</w:t>
      </w:r>
      <w:r w:rsidRPr="00AD3F05">
        <w:rPr>
          <w:spacing w:val="-6"/>
          <w:sz w:val="28"/>
          <w:szCs w:val="28"/>
        </w:rPr>
        <w:t xml:space="preserve"> </w:t>
      </w:r>
      <w:r w:rsidRPr="00AD3F05">
        <w:rPr>
          <w:sz w:val="28"/>
          <w:szCs w:val="28"/>
        </w:rPr>
        <w:t>образования</w:t>
      </w:r>
      <w:r w:rsidRPr="00AD3F05">
        <w:rPr>
          <w:spacing w:val="-6"/>
          <w:sz w:val="28"/>
          <w:szCs w:val="28"/>
        </w:rPr>
        <w:t xml:space="preserve"> </w:t>
      </w:r>
      <w:r w:rsidRPr="00AD3F05">
        <w:rPr>
          <w:sz w:val="28"/>
          <w:szCs w:val="28"/>
        </w:rPr>
        <w:t>Оренбургской</w:t>
      </w:r>
      <w:r w:rsidRPr="00AD3F05">
        <w:rPr>
          <w:spacing w:val="-5"/>
          <w:sz w:val="28"/>
          <w:szCs w:val="28"/>
        </w:rPr>
        <w:t xml:space="preserve"> </w:t>
      </w:r>
      <w:r w:rsidRPr="00AD3F05">
        <w:rPr>
          <w:sz w:val="28"/>
          <w:szCs w:val="28"/>
        </w:rPr>
        <w:t>области</w:t>
      </w:r>
    </w:p>
    <w:p w:rsidR="006209B4" w:rsidRPr="00AD3F05" w:rsidRDefault="006209B4">
      <w:pPr>
        <w:spacing w:after="0" w:line="408" w:lineRule="auto"/>
        <w:ind w:left="120"/>
        <w:jc w:val="center"/>
        <w:rPr>
          <w:sz w:val="28"/>
          <w:szCs w:val="28"/>
          <w:lang w:val="ru-RU"/>
        </w:rPr>
      </w:pPr>
    </w:p>
    <w:p w:rsidR="006209B4" w:rsidRPr="00AD3F05" w:rsidRDefault="00AD3F05" w:rsidP="00AD3F05">
      <w:pPr>
        <w:spacing w:after="0" w:line="408" w:lineRule="auto"/>
        <w:rPr>
          <w:lang w:val="ru-RU"/>
        </w:rPr>
      </w:pPr>
      <w:r>
        <w:rPr>
          <w:lang w:val="ru-RU"/>
        </w:rPr>
        <w:t xml:space="preserve">                                                             </w:t>
      </w:r>
      <w:r w:rsidR="00DA18EA" w:rsidRPr="00AD3F05">
        <w:rPr>
          <w:rFonts w:ascii="Times New Roman" w:hAnsi="Times New Roman"/>
          <w:color w:val="000000"/>
          <w:sz w:val="28"/>
          <w:lang w:val="ru-RU"/>
        </w:rPr>
        <w:t>МБОУ "Озерновская СОШ"</w:t>
      </w:r>
    </w:p>
    <w:p w:rsidR="006209B4" w:rsidRPr="00E10BBE" w:rsidRDefault="006209B4">
      <w:pPr>
        <w:spacing w:after="0"/>
        <w:ind w:left="120"/>
        <w:rPr>
          <w:lang w:val="ru-RU"/>
        </w:rPr>
      </w:pPr>
    </w:p>
    <w:p w:rsidR="006209B4" w:rsidRPr="00E10BBE" w:rsidRDefault="006209B4">
      <w:pPr>
        <w:spacing w:after="0"/>
        <w:ind w:left="120"/>
        <w:rPr>
          <w:lang w:val="ru-RU"/>
        </w:rPr>
      </w:pPr>
    </w:p>
    <w:p w:rsidR="006209B4" w:rsidRPr="00E10BBE" w:rsidRDefault="006209B4">
      <w:pPr>
        <w:spacing w:after="0"/>
        <w:ind w:left="120"/>
        <w:rPr>
          <w:lang w:val="ru-RU"/>
        </w:rPr>
      </w:pPr>
    </w:p>
    <w:p w:rsidR="006209B4" w:rsidRPr="00E10BBE" w:rsidRDefault="006209B4">
      <w:pPr>
        <w:spacing w:after="0"/>
        <w:ind w:left="120"/>
        <w:rPr>
          <w:lang w:val="ru-RU"/>
        </w:rPr>
      </w:pPr>
    </w:p>
    <w:tbl>
      <w:tblPr>
        <w:tblW w:w="0" w:type="auto"/>
        <w:tblLook w:val="04A0"/>
      </w:tblPr>
      <w:tblGrid>
        <w:gridCol w:w="3114"/>
        <w:gridCol w:w="3115"/>
        <w:gridCol w:w="3115"/>
      </w:tblGrid>
      <w:tr w:rsidR="00C53FFE" w:rsidRPr="00E10BBE" w:rsidTr="000D4161">
        <w:tc>
          <w:tcPr>
            <w:tcW w:w="3114" w:type="dxa"/>
          </w:tcPr>
          <w:p w:rsidR="00C53FFE" w:rsidRPr="0040209D" w:rsidRDefault="00DA18E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10BBE"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педсоветом школы:</w:t>
            </w:r>
          </w:p>
          <w:p w:rsidR="004E6975" w:rsidRDefault="00DA18E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10BBE"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4E6975" w:rsidRDefault="00E10BB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№1</w:t>
            </w:r>
            <w:r w:rsidR="00DA18E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 30.08.  2024</w:t>
            </w:r>
            <w:r w:rsidR="00DA18EA">
              <w:rPr>
                <w:rFonts w:ascii="Times New Roman" w:eastAsia="Times New Roman" w:hAnsi="Times New Roman"/>
                <w:color w:val="000000"/>
                <w:sz w:val="24"/>
                <w:szCs w:val="24"/>
                <w:lang w:val="ru-RU"/>
              </w:rPr>
              <w:t xml:space="preserve"> г.</w:t>
            </w:r>
          </w:p>
          <w:p w:rsidR="00C53FFE" w:rsidRPr="0040209D" w:rsidRDefault="00AD3F0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A18E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10BBE"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Зам.директора поУВР:</w:t>
            </w:r>
          </w:p>
          <w:p w:rsidR="004E6975" w:rsidRDefault="00DA18E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10BBE"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Даукенева У.М.</w:t>
            </w:r>
          </w:p>
          <w:p w:rsidR="004E6975" w:rsidRDefault="00E10BB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C53FFE" w:rsidRPr="0040209D" w:rsidRDefault="00AD3F0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A18E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10BB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 школы:</w:t>
            </w:r>
          </w:p>
          <w:p w:rsidR="000E6D86" w:rsidRDefault="00DA18E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10BBE"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Марескин В.И.</w:t>
            </w:r>
          </w:p>
          <w:p w:rsidR="00E10BBE" w:rsidRDefault="00E10BB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267</w:t>
            </w:r>
          </w:p>
          <w:p w:rsidR="000E6D86" w:rsidRDefault="00DA18E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E10BBE">
              <w:rPr>
                <w:rFonts w:ascii="Times New Roman" w:eastAsia="Times New Roman" w:hAnsi="Times New Roman"/>
                <w:color w:val="000000"/>
                <w:sz w:val="24"/>
                <w:szCs w:val="24"/>
                <w:lang w:val="ru-RU"/>
              </w:rPr>
              <w:t>31.08.2024г.</w:t>
            </w:r>
          </w:p>
          <w:p w:rsidR="00C53FFE" w:rsidRPr="0040209D" w:rsidRDefault="00AD3F0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209B4" w:rsidRPr="00E10BBE" w:rsidRDefault="006209B4">
      <w:pPr>
        <w:spacing w:after="0"/>
        <w:ind w:left="120"/>
        <w:rPr>
          <w:lang w:val="ru-RU"/>
        </w:rPr>
      </w:pPr>
    </w:p>
    <w:p w:rsidR="006209B4" w:rsidRPr="00E10BBE" w:rsidRDefault="006209B4">
      <w:pPr>
        <w:spacing w:after="0"/>
        <w:ind w:left="120"/>
        <w:rPr>
          <w:lang w:val="ru-RU"/>
        </w:rPr>
      </w:pPr>
    </w:p>
    <w:p w:rsidR="006209B4" w:rsidRPr="00E10BBE" w:rsidRDefault="006209B4">
      <w:pPr>
        <w:spacing w:after="0"/>
        <w:ind w:left="120"/>
        <w:rPr>
          <w:lang w:val="ru-RU"/>
        </w:rPr>
      </w:pPr>
    </w:p>
    <w:p w:rsidR="006209B4" w:rsidRPr="00E10BBE" w:rsidRDefault="006209B4">
      <w:pPr>
        <w:spacing w:after="0"/>
        <w:ind w:left="120"/>
        <w:rPr>
          <w:lang w:val="ru-RU"/>
        </w:rPr>
      </w:pPr>
    </w:p>
    <w:p w:rsidR="006209B4" w:rsidRPr="00E10BBE" w:rsidRDefault="006209B4">
      <w:pPr>
        <w:spacing w:after="0"/>
        <w:ind w:left="120"/>
        <w:rPr>
          <w:lang w:val="ru-RU"/>
        </w:rPr>
      </w:pPr>
    </w:p>
    <w:p w:rsidR="006209B4" w:rsidRPr="00E10BBE" w:rsidRDefault="00DA18EA">
      <w:pPr>
        <w:spacing w:after="0" w:line="408" w:lineRule="auto"/>
        <w:ind w:left="120"/>
        <w:jc w:val="center"/>
        <w:rPr>
          <w:lang w:val="ru-RU"/>
        </w:rPr>
      </w:pPr>
      <w:r w:rsidRPr="00E10BBE">
        <w:rPr>
          <w:rFonts w:ascii="Times New Roman" w:hAnsi="Times New Roman"/>
          <w:b/>
          <w:color w:val="000000"/>
          <w:sz w:val="28"/>
          <w:lang w:val="ru-RU"/>
        </w:rPr>
        <w:t>РАБОЧАЯ ПРОГРАММА</w:t>
      </w:r>
    </w:p>
    <w:p w:rsidR="006209B4" w:rsidRPr="00E10BBE" w:rsidRDefault="00DA18EA">
      <w:pPr>
        <w:spacing w:after="0" w:line="408" w:lineRule="auto"/>
        <w:ind w:left="120"/>
        <w:jc w:val="center"/>
        <w:rPr>
          <w:lang w:val="ru-RU"/>
        </w:rPr>
      </w:pPr>
      <w:r w:rsidRPr="00E10BBE">
        <w:rPr>
          <w:rFonts w:ascii="Times New Roman" w:hAnsi="Times New Roman"/>
          <w:color w:val="000000"/>
          <w:sz w:val="28"/>
          <w:lang w:val="ru-RU"/>
        </w:rPr>
        <w:t>(</w:t>
      </w:r>
      <w:r>
        <w:rPr>
          <w:rFonts w:ascii="Times New Roman" w:hAnsi="Times New Roman"/>
          <w:color w:val="000000"/>
          <w:sz w:val="28"/>
        </w:rPr>
        <w:t>ID</w:t>
      </w:r>
      <w:r w:rsidRPr="00E10BBE">
        <w:rPr>
          <w:rFonts w:ascii="Times New Roman" w:hAnsi="Times New Roman"/>
          <w:color w:val="000000"/>
          <w:sz w:val="28"/>
          <w:lang w:val="ru-RU"/>
        </w:rPr>
        <w:t xml:space="preserve"> 5486443)</w:t>
      </w:r>
    </w:p>
    <w:p w:rsidR="006209B4" w:rsidRPr="00E10BBE" w:rsidRDefault="006209B4">
      <w:pPr>
        <w:spacing w:after="0"/>
        <w:ind w:left="120"/>
        <w:jc w:val="center"/>
        <w:rPr>
          <w:lang w:val="ru-RU"/>
        </w:rPr>
      </w:pPr>
    </w:p>
    <w:p w:rsidR="006209B4" w:rsidRPr="00E10BBE" w:rsidRDefault="00DA18EA">
      <w:pPr>
        <w:spacing w:after="0" w:line="408" w:lineRule="auto"/>
        <w:ind w:left="120"/>
        <w:jc w:val="center"/>
        <w:rPr>
          <w:lang w:val="ru-RU"/>
        </w:rPr>
      </w:pPr>
      <w:r w:rsidRPr="00E10BBE">
        <w:rPr>
          <w:rFonts w:ascii="Times New Roman" w:hAnsi="Times New Roman"/>
          <w:b/>
          <w:color w:val="000000"/>
          <w:sz w:val="28"/>
          <w:lang w:val="ru-RU"/>
        </w:rPr>
        <w:t>учебного предмета «Химия. Базовый уровень»</w:t>
      </w:r>
    </w:p>
    <w:p w:rsidR="006209B4" w:rsidRPr="00E10BBE" w:rsidRDefault="00DA18EA">
      <w:pPr>
        <w:spacing w:after="0" w:line="408" w:lineRule="auto"/>
        <w:ind w:left="120"/>
        <w:jc w:val="center"/>
        <w:rPr>
          <w:lang w:val="ru-RU"/>
        </w:rPr>
      </w:pPr>
      <w:r w:rsidRPr="00E10BBE">
        <w:rPr>
          <w:rFonts w:ascii="Times New Roman" w:hAnsi="Times New Roman"/>
          <w:color w:val="000000"/>
          <w:sz w:val="28"/>
          <w:lang w:val="ru-RU"/>
        </w:rPr>
        <w:t xml:space="preserve">для обучающихся 10 – 11 классов </w:t>
      </w:r>
    </w:p>
    <w:p w:rsidR="006209B4" w:rsidRPr="00E10BBE" w:rsidRDefault="006209B4">
      <w:pPr>
        <w:spacing w:after="0"/>
        <w:ind w:left="120"/>
        <w:jc w:val="center"/>
        <w:rPr>
          <w:lang w:val="ru-RU"/>
        </w:rPr>
      </w:pPr>
    </w:p>
    <w:p w:rsidR="006209B4" w:rsidRPr="00E10BBE" w:rsidRDefault="006209B4">
      <w:pPr>
        <w:spacing w:after="0"/>
        <w:ind w:left="120"/>
        <w:jc w:val="center"/>
        <w:rPr>
          <w:lang w:val="ru-RU"/>
        </w:rPr>
      </w:pPr>
    </w:p>
    <w:p w:rsidR="006209B4" w:rsidRPr="00E10BBE" w:rsidRDefault="006209B4">
      <w:pPr>
        <w:spacing w:after="0"/>
        <w:ind w:left="120"/>
        <w:jc w:val="center"/>
        <w:rPr>
          <w:lang w:val="ru-RU"/>
        </w:rPr>
      </w:pPr>
    </w:p>
    <w:p w:rsidR="00020A6B" w:rsidRPr="003E2209" w:rsidRDefault="00020A6B" w:rsidP="00020A6B">
      <w:pPr>
        <w:spacing w:after="0"/>
        <w:ind w:left="120"/>
        <w:jc w:val="center"/>
        <w:rPr>
          <w:rFonts w:ascii="Times New Roman" w:hAnsi="Times New Roman" w:cs="Times New Roman"/>
          <w:sz w:val="24"/>
          <w:szCs w:val="24"/>
          <w:lang w:val="ru-RU"/>
        </w:rPr>
      </w:pPr>
      <w:r w:rsidRPr="003E2209">
        <w:rPr>
          <w:rFonts w:ascii="Times New Roman" w:hAnsi="Times New Roman" w:cs="Times New Roman"/>
          <w:sz w:val="24"/>
          <w:szCs w:val="24"/>
          <w:lang w:val="ru-RU"/>
        </w:rPr>
        <w:t>Автор –составитель: учитель биологии и химии Пашкова В.П.</w:t>
      </w:r>
    </w:p>
    <w:p w:rsidR="006209B4" w:rsidRPr="00E10BBE" w:rsidRDefault="006209B4">
      <w:pPr>
        <w:spacing w:after="0"/>
        <w:ind w:left="120"/>
        <w:jc w:val="center"/>
        <w:rPr>
          <w:lang w:val="ru-RU"/>
        </w:rPr>
      </w:pPr>
    </w:p>
    <w:p w:rsidR="006209B4" w:rsidRPr="00E10BBE" w:rsidRDefault="006209B4">
      <w:pPr>
        <w:spacing w:after="0"/>
        <w:ind w:left="120"/>
        <w:jc w:val="center"/>
        <w:rPr>
          <w:lang w:val="ru-RU"/>
        </w:rPr>
      </w:pPr>
    </w:p>
    <w:p w:rsidR="006209B4" w:rsidRPr="00E10BBE" w:rsidRDefault="006209B4">
      <w:pPr>
        <w:spacing w:after="0"/>
        <w:ind w:left="120"/>
        <w:jc w:val="center"/>
        <w:rPr>
          <w:lang w:val="ru-RU"/>
        </w:rPr>
      </w:pPr>
    </w:p>
    <w:p w:rsidR="006209B4" w:rsidRPr="00E10BBE" w:rsidRDefault="006209B4">
      <w:pPr>
        <w:spacing w:after="0"/>
        <w:ind w:left="120"/>
        <w:jc w:val="center"/>
        <w:rPr>
          <w:lang w:val="ru-RU"/>
        </w:rPr>
      </w:pPr>
    </w:p>
    <w:p w:rsidR="006209B4" w:rsidRPr="00E10BBE" w:rsidRDefault="006209B4">
      <w:pPr>
        <w:spacing w:after="0"/>
        <w:ind w:left="120"/>
        <w:jc w:val="center"/>
        <w:rPr>
          <w:lang w:val="ru-RU"/>
        </w:rPr>
      </w:pPr>
    </w:p>
    <w:p w:rsidR="006209B4" w:rsidRPr="00E10BBE" w:rsidRDefault="006209B4">
      <w:pPr>
        <w:spacing w:after="0"/>
        <w:ind w:left="120"/>
        <w:jc w:val="center"/>
        <w:rPr>
          <w:rFonts w:ascii="Times New Roman" w:hAnsi="Times New Roman" w:cs="Times New Roman"/>
          <w:sz w:val="24"/>
          <w:szCs w:val="24"/>
          <w:lang w:val="ru-RU"/>
        </w:rPr>
      </w:pPr>
    </w:p>
    <w:p w:rsidR="006209B4" w:rsidRPr="00E10BBE" w:rsidRDefault="00E10BBE">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с</w:t>
      </w:r>
      <w:r w:rsidRPr="00E10BBE">
        <w:rPr>
          <w:rFonts w:ascii="Times New Roman" w:hAnsi="Times New Roman" w:cs="Times New Roman"/>
          <w:sz w:val="28"/>
          <w:szCs w:val="28"/>
          <w:lang w:val="ru-RU"/>
        </w:rPr>
        <w:t xml:space="preserve">. Озерное </w:t>
      </w:r>
    </w:p>
    <w:p w:rsidR="00E10BBE" w:rsidRPr="00E10BBE" w:rsidRDefault="00E10BBE">
      <w:pPr>
        <w:spacing w:after="0"/>
        <w:ind w:left="120"/>
        <w:jc w:val="center"/>
        <w:rPr>
          <w:rFonts w:ascii="Times New Roman" w:hAnsi="Times New Roman" w:cs="Times New Roman"/>
          <w:sz w:val="28"/>
          <w:szCs w:val="28"/>
          <w:lang w:val="ru-RU"/>
        </w:rPr>
      </w:pPr>
      <w:r w:rsidRPr="00E10BBE">
        <w:rPr>
          <w:rFonts w:ascii="Times New Roman" w:hAnsi="Times New Roman" w:cs="Times New Roman"/>
          <w:sz w:val="28"/>
          <w:szCs w:val="28"/>
          <w:lang w:val="ru-RU"/>
        </w:rPr>
        <w:t>2024-2025</w:t>
      </w:r>
    </w:p>
    <w:p w:rsidR="006209B4" w:rsidRPr="00E10BBE" w:rsidRDefault="006209B4">
      <w:pPr>
        <w:spacing w:after="0"/>
        <w:ind w:left="120"/>
        <w:jc w:val="center"/>
        <w:rPr>
          <w:rFonts w:ascii="Times New Roman" w:hAnsi="Times New Roman" w:cs="Times New Roman"/>
          <w:sz w:val="28"/>
          <w:szCs w:val="28"/>
          <w:lang w:val="ru-RU"/>
        </w:rPr>
      </w:pPr>
    </w:p>
    <w:p w:rsidR="006209B4" w:rsidRPr="00E10BBE" w:rsidRDefault="006209B4">
      <w:pPr>
        <w:spacing w:after="0"/>
        <w:ind w:left="120"/>
        <w:jc w:val="center"/>
        <w:rPr>
          <w:rFonts w:ascii="Times New Roman" w:hAnsi="Times New Roman" w:cs="Times New Roman"/>
          <w:sz w:val="24"/>
          <w:szCs w:val="24"/>
          <w:lang w:val="ru-RU"/>
        </w:rPr>
      </w:pPr>
    </w:p>
    <w:p w:rsidR="006209B4" w:rsidRPr="00E10BBE" w:rsidRDefault="006209B4">
      <w:pPr>
        <w:spacing w:after="0"/>
        <w:ind w:left="120"/>
        <w:jc w:val="center"/>
        <w:rPr>
          <w:lang w:val="ru-RU"/>
        </w:rPr>
      </w:pPr>
    </w:p>
    <w:p w:rsidR="006209B4" w:rsidRPr="00E10BBE" w:rsidRDefault="006209B4">
      <w:pPr>
        <w:spacing w:after="0"/>
        <w:ind w:left="120"/>
        <w:rPr>
          <w:lang w:val="ru-RU"/>
        </w:rPr>
      </w:pPr>
    </w:p>
    <w:p w:rsidR="006209B4" w:rsidRPr="00E10BBE" w:rsidRDefault="006209B4">
      <w:pPr>
        <w:rPr>
          <w:lang w:val="ru-RU"/>
        </w:rPr>
        <w:sectPr w:rsidR="006209B4" w:rsidRPr="00E10BBE">
          <w:pgSz w:w="11906" w:h="16383"/>
          <w:pgMar w:top="1134" w:right="850" w:bottom="1134" w:left="1701" w:header="720" w:footer="720" w:gutter="0"/>
          <w:cols w:space="720"/>
        </w:sectPr>
      </w:pPr>
    </w:p>
    <w:p w:rsidR="006209B4" w:rsidRPr="00E10BBE" w:rsidRDefault="00DA18EA">
      <w:pPr>
        <w:spacing w:after="0"/>
        <w:ind w:firstLine="600"/>
        <w:rPr>
          <w:lang w:val="ru-RU"/>
        </w:rPr>
      </w:pPr>
      <w:bookmarkStart w:id="1" w:name="_Toc118729915"/>
      <w:bookmarkStart w:id="2" w:name="block-41704437"/>
      <w:bookmarkEnd w:id="0"/>
      <w:bookmarkEnd w:id="1"/>
      <w:r w:rsidRPr="00E10BBE">
        <w:rPr>
          <w:rFonts w:ascii="Times New Roman" w:hAnsi="Times New Roman"/>
          <w:b/>
          <w:color w:val="000000"/>
          <w:sz w:val="28"/>
          <w:lang w:val="ru-RU"/>
        </w:rPr>
        <w:lastRenderedPageBreak/>
        <w:t>ПОЯСНИТЕЛЬНАЯ ЗАПИСКА</w:t>
      </w:r>
    </w:p>
    <w:p w:rsidR="006209B4" w:rsidRPr="00E10BBE" w:rsidRDefault="00DA18EA">
      <w:pPr>
        <w:spacing w:after="0"/>
        <w:ind w:firstLine="600"/>
        <w:jc w:val="both"/>
        <w:rPr>
          <w:lang w:val="ru-RU"/>
        </w:rPr>
      </w:pPr>
      <w:r w:rsidRPr="00E10BBE">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E10BBE">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lastRenderedPageBreak/>
        <w:t>Согласно данной точке зрения главными целями изучения предмета «Химия» на базовом уровне (10 –11 кл.) являются:</w:t>
      </w:r>
    </w:p>
    <w:p w:rsidR="006209B4" w:rsidRPr="00E10BBE" w:rsidRDefault="00DA18EA">
      <w:pPr>
        <w:numPr>
          <w:ilvl w:val="0"/>
          <w:numId w:val="1"/>
        </w:numPr>
        <w:spacing w:after="0" w:line="264" w:lineRule="auto"/>
        <w:jc w:val="both"/>
        <w:rPr>
          <w:lang w:val="ru-RU"/>
        </w:rPr>
      </w:pPr>
      <w:r w:rsidRPr="00E10BBE">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209B4" w:rsidRPr="00E10BBE" w:rsidRDefault="00DA18EA">
      <w:pPr>
        <w:numPr>
          <w:ilvl w:val="0"/>
          <w:numId w:val="1"/>
        </w:numPr>
        <w:spacing w:after="0" w:line="264" w:lineRule="auto"/>
        <w:jc w:val="both"/>
        <w:rPr>
          <w:lang w:val="ru-RU"/>
        </w:rPr>
      </w:pPr>
      <w:r w:rsidRPr="00E10BBE">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209B4" w:rsidRPr="00E10BBE" w:rsidRDefault="00DA18EA">
      <w:pPr>
        <w:numPr>
          <w:ilvl w:val="0"/>
          <w:numId w:val="1"/>
        </w:numPr>
        <w:spacing w:after="0" w:line="264" w:lineRule="auto"/>
        <w:jc w:val="both"/>
        <w:rPr>
          <w:lang w:val="ru-RU"/>
        </w:rPr>
      </w:pPr>
      <w:r w:rsidRPr="00E10BBE">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209B4" w:rsidRPr="00E10BBE" w:rsidRDefault="006209B4">
      <w:pPr>
        <w:rPr>
          <w:lang w:val="ru-RU"/>
        </w:rPr>
        <w:sectPr w:rsidR="006209B4" w:rsidRPr="00E10BBE">
          <w:pgSz w:w="11906" w:h="16383"/>
          <w:pgMar w:top="1134" w:right="850" w:bottom="1134" w:left="1701" w:header="720" w:footer="720" w:gutter="0"/>
          <w:cols w:space="720"/>
        </w:sectPr>
      </w:pPr>
    </w:p>
    <w:p w:rsidR="006209B4" w:rsidRPr="00E10BBE" w:rsidRDefault="00DA18EA">
      <w:pPr>
        <w:spacing w:after="0" w:line="264" w:lineRule="auto"/>
        <w:ind w:left="120"/>
        <w:jc w:val="both"/>
        <w:rPr>
          <w:lang w:val="ru-RU"/>
        </w:rPr>
      </w:pPr>
      <w:bookmarkStart w:id="3" w:name="block-41704438"/>
      <w:bookmarkEnd w:id="2"/>
      <w:r w:rsidRPr="00E10BBE">
        <w:rPr>
          <w:rFonts w:ascii="Times New Roman" w:hAnsi="Times New Roman"/>
          <w:b/>
          <w:color w:val="000000"/>
          <w:sz w:val="28"/>
          <w:lang w:val="ru-RU"/>
        </w:rPr>
        <w:lastRenderedPageBreak/>
        <w:t>СОДЕРЖАНИЕ ОБУЧЕНИЯ</w:t>
      </w:r>
    </w:p>
    <w:p w:rsidR="006209B4" w:rsidRPr="00E10BBE" w:rsidRDefault="006209B4">
      <w:pPr>
        <w:spacing w:after="0" w:line="264" w:lineRule="auto"/>
        <w:ind w:left="120"/>
        <w:jc w:val="both"/>
        <w:rPr>
          <w:lang w:val="ru-RU"/>
        </w:rPr>
      </w:pPr>
    </w:p>
    <w:p w:rsidR="006209B4" w:rsidRPr="00E10BBE" w:rsidRDefault="00DA18EA">
      <w:pPr>
        <w:spacing w:after="0" w:line="264" w:lineRule="auto"/>
        <w:ind w:left="120"/>
        <w:jc w:val="both"/>
        <w:rPr>
          <w:lang w:val="ru-RU"/>
        </w:rPr>
      </w:pPr>
      <w:r w:rsidRPr="00E10BBE">
        <w:rPr>
          <w:rFonts w:ascii="Times New Roman" w:hAnsi="Times New Roman"/>
          <w:b/>
          <w:color w:val="000000"/>
          <w:sz w:val="28"/>
          <w:lang w:val="ru-RU"/>
        </w:rPr>
        <w:t>10 КЛАСС</w:t>
      </w:r>
      <w:r w:rsidRPr="00E10BBE">
        <w:rPr>
          <w:rFonts w:ascii="Times New Roman" w:hAnsi="Times New Roman"/>
          <w:color w:val="000000"/>
          <w:sz w:val="28"/>
          <w:lang w:val="ru-RU"/>
        </w:rPr>
        <w:t xml:space="preserve"> </w:t>
      </w:r>
    </w:p>
    <w:p w:rsidR="006209B4" w:rsidRPr="00E10BBE" w:rsidRDefault="006209B4">
      <w:pPr>
        <w:spacing w:after="0" w:line="264" w:lineRule="auto"/>
        <w:ind w:left="120"/>
        <w:jc w:val="both"/>
        <w:rPr>
          <w:lang w:val="ru-RU"/>
        </w:rPr>
      </w:pPr>
    </w:p>
    <w:p w:rsidR="006209B4" w:rsidRPr="00E10BBE" w:rsidRDefault="00DA18EA">
      <w:pPr>
        <w:spacing w:after="0" w:line="264" w:lineRule="auto"/>
        <w:ind w:left="120"/>
        <w:jc w:val="both"/>
        <w:rPr>
          <w:lang w:val="ru-RU"/>
        </w:rPr>
      </w:pPr>
      <w:r w:rsidRPr="00E10BBE">
        <w:rPr>
          <w:rFonts w:ascii="Times New Roman" w:hAnsi="Times New Roman"/>
          <w:b/>
          <w:color w:val="000000"/>
          <w:sz w:val="28"/>
          <w:lang w:val="ru-RU"/>
        </w:rPr>
        <w:t>ОРГАНИЧЕСКАЯ ХИМИЯ</w:t>
      </w:r>
    </w:p>
    <w:p w:rsidR="006209B4" w:rsidRPr="00E10BBE" w:rsidRDefault="006209B4">
      <w:pPr>
        <w:spacing w:after="0" w:line="264" w:lineRule="auto"/>
        <w:ind w:left="120"/>
        <w:jc w:val="both"/>
        <w:rPr>
          <w:lang w:val="ru-RU"/>
        </w:rPr>
      </w:pP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Теоретические основы органической химии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Углеводороды</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10BBE">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E10BBE">
        <w:rPr>
          <w:rFonts w:ascii="Times New Roman" w:hAnsi="Times New Roman"/>
          <w:color w:val="000000"/>
          <w:sz w:val="28"/>
          <w:lang w:val="ru-RU"/>
        </w:rPr>
        <w:t xml:space="preserve"> Токсичность </w:t>
      </w:r>
      <w:r w:rsidRPr="00E10BBE">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10BBE">
        <w:rPr>
          <w:rFonts w:ascii="Times New Roman" w:hAnsi="Times New Roman"/>
          <w:color w:val="000000"/>
          <w:sz w:val="28"/>
          <w:u w:val="single"/>
          <w:lang w:val="ru-RU"/>
        </w:rPr>
        <w:t>практической работы</w:t>
      </w:r>
      <w:r w:rsidRPr="00E10BBE">
        <w:rPr>
          <w:rFonts w:ascii="Times New Roman" w:hAnsi="Times New Roman"/>
          <w:color w:val="000000"/>
          <w:sz w:val="28"/>
          <w:lang w:val="ru-RU"/>
        </w:rPr>
        <w:t xml:space="preserve">: получение этилена и изучение его свойств.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Расчётные задачи.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Кислородсодержащие органические соединения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Альдегиды и </w:t>
      </w:r>
      <w:r w:rsidRPr="00E10BBE">
        <w:rPr>
          <w:rFonts w:ascii="Times New Roman" w:hAnsi="Times New Roman"/>
          <w:i/>
          <w:color w:val="000000"/>
          <w:sz w:val="28"/>
          <w:lang w:val="ru-RU"/>
        </w:rPr>
        <w:t>кетоны</w:t>
      </w:r>
      <w:r w:rsidRPr="00E10BBE">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E10BBE">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E10BBE">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E10BBE">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E10BBE">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E10BBE">
        <w:rPr>
          <w:rFonts w:ascii="Times New Roman" w:hAnsi="Times New Roman"/>
          <w:color w:val="000000"/>
          <w:sz w:val="28"/>
          <w:lang w:val="ru-RU"/>
        </w:rPr>
        <w:t>) и гидроксидом меди(</w:t>
      </w:r>
      <w:r>
        <w:rPr>
          <w:rFonts w:ascii="Times New Roman" w:hAnsi="Times New Roman"/>
          <w:color w:val="000000"/>
          <w:sz w:val="28"/>
        </w:rPr>
        <w:t>II</w:t>
      </w:r>
      <w:r w:rsidRPr="00E10BBE">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Расчётные задачи.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Азотсодержащие органические соединения.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Высокомолекулярные соединения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Межпредметные связи.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География: минералы, горные породы, полезные ископаемые, топливо, ресурсы.</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209B4" w:rsidRPr="00E10BBE" w:rsidRDefault="006209B4">
      <w:pPr>
        <w:spacing w:after="0" w:line="264" w:lineRule="auto"/>
        <w:ind w:left="120"/>
        <w:jc w:val="both"/>
        <w:rPr>
          <w:lang w:val="ru-RU"/>
        </w:rPr>
      </w:pPr>
    </w:p>
    <w:p w:rsidR="006209B4" w:rsidRPr="00E10BBE" w:rsidRDefault="00DA18EA">
      <w:pPr>
        <w:spacing w:after="0" w:line="264" w:lineRule="auto"/>
        <w:ind w:left="120"/>
        <w:jc w:val="both"/>
        <w:rPr>
          <w:lang w:val="ru-RU"/>
        </w:rPr>
      </w:pPr>
      <w:r w:rsidRPr="00E10BBE">
        <w:rPr>
          <w:rFonts w:ascii="Times New Roman" w:hAnsi="Times New Roman"/>
          <w:b/>
          <w:color w:val="000000"/>
          <w:sz w:val="28"/>
          <w:lang w:val="ru-RU"/>
        </w:rPr>
        <w:t xml:space="preserve">11 КЛАСС </w:t>
      </w:r>
    </w:p>
    <w:p w:rsidR="006209B4" w:rsidRPr="00E10BBE" w:rsidRDefault="006209B4">
      <w:pPr>
        <w:spacing w:after="0" w:line="264" w:lineRule="auto"/>
        <w:ind w:left="120"/>
        <w:jc w:val="both"/>
        <w:rPr>
          <w:lang w:val="ru-RU"/>
        </w:rPr>
      </w:pPr>
    </w:p>
    <w:p w:rsidR="006209B4" w:rsidRPr="00E10BBE" w:rsidRDefault="00DA18EA">
      <w:pPr>
        <w:spacing w:after="0" w:line="264" w:lineRule="auto"/>
        <w:ind w:left="120"/>
        <w:jc w:val="both"/>
        <w:rPr>
          <w:lang w:val="ru-RU"/>
        </w:rPr>
      </w:pPr>
      <w:r w:rsidRPr="00E10BBE">
        <w:rPr>
          <w:rFonts w:ascii="Times New Roman" w:hAnsi="Times New Roman"/>
          <w:b/>
          <w:color w:val="000000"/>
          <w:sz w:val="28"/>
          <w:lang w:val="ru-RU"/>
        </w:rPr>
        <w:t>ОБЩАЯ И НЕОРГАНИЧЕСКАЯ ХИМИЯ</w:t>
      </w:r>
    </w:p>
    <w:p w:rsidR="006209B4" w:rsidRPr="00E10BBE" w:rsidRDefault="006209B4">
      <w:pPr>
        <w:spacing w:after="0" w:line="264" w:lineRule="auto"/>
        <w:ind w:left="120"/>
        <w:jc w:val="both"/>
        <w:rPr>
          <w:lang w:val="ru-RU"/>
        </w:rPr>
      </w:pP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Теоретические основы химии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E10BBE">
        <w:rPr>
          <w:rFonts w:ascii="Times New Roman" w:hAnsi="Times New Roman"/>
          <w:color w:val="000000"/>
          <w:sz w:val="28"/>
          <w:lang w:val="ru-RU"/>
        </w:rPr>
        <w:t xml:space="preserve">-, </w:t>
      </w:r>
      <w:r>
        <w:rPr>
          <w:rFonts w:ascii="Times New Roman" w:hAnsi="Times New Roman"/>
          <w:color w:val="000000"/>
          <w:sz w:val="28"/>
        </w:rPr>
        <w:t>p</w:t>
      </w:r>
      <w:r w:rsidRPr="00E10BBE">
        <w:rPr>
          <w:rFonts w:ascii="Times New Roman" w:hAnsi="Times New Roman"/>
          <w:color w:val="000000"/>
          <w:sz w:val="28"/>
          <w:lang w:val="ru-RU"/>
        </w:rPr>
        <w:t xml:space="preserve">-, </w:t>
      </w:r>
      <w:r>
        <w:rPr>
          <w:rFonts w:ascii="Times New Roman" w:hAnsi="Times New Roman"/>
          <w:color w:val="000000"/>
          <w:sz w:val="28"/>
        </w:rPr>
        <w:t>d</w:t>
      </w:r>
      <w:r w:rsidRPr="00E10BBE">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Окислительно-восстановительные реакции.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Расчётные задачи.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Неорганическая химия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Применение важнейших неметаллов и их соединений.</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Общие способы получения металлов. Применение металлов в быту и технике.</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Расчётные задачи.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Химия и жизнь</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Межпредметные связи.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География: минералы, горные породы, полезные ископаемые, топливо, ресурсы.</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6209B4" w:rsidRPr="00E10BBE" w:rsidRDefault="006209B4">
      <w:pPr>
        <w:spacing w:after="0" w:line="264" w:lineRule="auto"/>
        <w:ind w:left="120"/>
        <w:jc w:val="both"/>
        <w:rPr>
          <w:lang w:val="ru-RU"/>
        </w:rPr>
      </w:pPr>
    </w:p>
    <w:p w:rsidR="006209B4" w:rsidRPr="00E10BBE" w:rsidRDefault="006209B4">
      <w:pPr>
        <w:rPr>
          <w:lang w:val="ru-RU"/>
        </w:rPr>
        <w:sectPr w:rsidR="006209B4" w:rsidRPr="00E10BBE">
          <w:pgSz w:w="11906" w:h="16383"/>
          <w:pgMar w:top="1134" w:right="850" w:bottom="1134" w:left="1701" w:header="720" w:footer="720" w:gutter="0"/>
          <w:cols w:space="720"/>
        </w:sectPr>
      </w:pPr>
    </w:p>
    <w:p w:rsidR="006209B4" w:rsidRPr="00E10BBE" w:rsidRDefault="00DA18EA">
      <w:pPr>
        <w:spacing w:after="0" w:line="264" w:lineRule="auto"/>
        <w:ind w:left="120"/>
        <w:jc w:val="both"/>
        <w:rPr>
          <w:lang w:val="ru-RU"/>
        </w:rPr>
      </w:pPr>
      <w:bookmarkStart w:id="4" w:name="block-41704439"/>
      <w:bookmarkEnd w:id="3"/>
      <w:r w:rsidRPr="00E10BBE">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6209B4" w:rsidRPr="00E10BBE" w:rsidRDefault="006209B4">
      <w:pPr>
        <w:spacing w:after="0" w:line="264" w:lineRule="auto"/>
        <w:ind w:left="120"/>
        <w:jc w:val="both"/>
        <w:rPr>
          <w:lang w:val="ru-RU"/>
        </w:rPr>
      </w:pPr>
    </w:p>
    <w:p w:rsidR="006209B4" w:rsidRPr="00E10BBE" w:rsidRDefault="00DA18EA">
      <w:pPr>
        <w:spacing w:after="0" w:line="264" w:lineRule="auto"/>
        <w:ind w:left="120"/>
        <w:jc w:val="both"/>
        <w:rPr>
          <w:lang w:val="ru-RU"/>
        </w:rPr>
      </w:pPr>
      <w:r w:rsidRPr="00E10BBE">
        <w:rPr>
          <w:rFonts w:ascii="Times New Roman" w:hAnsi="Times New Roman"/>
          <w:b/>
          <w:color w:val="000000"/>
          <w:sz w:val="28"/>
          <w:lang w:val="ru-RU"/>
        </w:rPr>
        <w:t>ЛИЧНОСТНЫЕ РЕЗУЛЬТАТЫ</w:t>
      </w:r>
    </w:p>
    <w:p w:rsidR="006209B4" w:rsidRPr="00E10BBE" w:rsidRDefault="006209B4">
      <w:pPr>
        <w:spacing w:after="0" w:line="264" w:lineRule="auto"/>
        <w:ind w:left="120"/>
        <w:jc w:val="both"/>
        <w:rPr>
          <w:lang w:val="ru-RU"/>
        </w:rPr>
      </w:pP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наличие мотивации к обучению;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1) гражданского воспитания</w:t>
      </w:r>
      <w:r w:rsidRPr="00E10BBE">
        <w:rPr>
          <w:rFonts w:ascii="Times New Roman" w:hAnsi="Times New Roman"/>
          <w:color w:val="000000"/>
          <w:sz w:val="28"/>
          <w:lang w:val="ru-RU"/>
        </w:rPr>
        <w:t>:</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2) патриотического воспитания</w:t>
      </w:r>
      <w:r w:rsidRPr="00E10BBE">
        <w:rPr>
          <w:rFonts w:ascii="Times New Roman" w:hAnsi="Times New Roman"/>
          <w:color w:val="000000"/>
          <w:sz w:val="28"/>
          <w:lang w:val="ru-RU"/>
        </w:rPr>
        <w:t>:</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3) духовно-нравственного воспитания: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нравственного сознания, этического поведения;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4) формирования культуры здоровья: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5) трудового воспитания: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уважения к труду, людям труда и результатам трудовой деятельности;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6) экологического воспитания: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7) ценности научного познания: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E10BBE">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интереса к познанию и исследовательской деятельности;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интереса к особенностям труда в различных сферах профессиональной деятельности.</w:t>
      </w:r>
    </w:p>
    <w:p w:rsidR="006209B4" w:rsidRPr="00E10BBE" w:rsidRDefault="00DA18EA">
      <w:pPr>
        <w:spacing w:after="0"/>
        <w:ind w:left="120"/>
        <w:rPr>
          <w:lang w:val="ru-RU"/>
        </w:rPr>
      </w:pPr>
      <w:r w:rsidRPr="00E10BBE">
        <w:rPr>
          <w:rFonts w:ascii="Times New Roman" w:hAnsi="Times New Roman"/>
          <w:b/>
          <w:color w:val="000000"/>
          <w:sz w:val="28"/>
          <w:lang w:val="ru-RU"/>
        </w:rPr>
        <w:t>МЕТАПРЕДМЕТНЫЕ РЕЗУЛЬТАТЫ</w:t>
      </w:r>
    </w:p>
    <w:p w:rsidR="006209B4" w:rsidRPr="00E10BBE" w:rsidRDefault="006209B4">
      <w:pPr>
        <w:spacing w:after="0"/>
        <w:ind w:left="120"/>
        <w:rPr>
          <w:lang w:val="ru-RU"/>
        </w:rPr>
      </w:pP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Овладение универсальными учебными познавательными действиями:</w:t>
      </w: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1) базовые логические действия: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E10BBE">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устанавливать причинно-следственные связи между изучаемыми явлениями;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2) базовые исследовательские действия: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владеть основами методов научного познания веществ и химических реакций;</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3) работа с информацией:</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использовать и преобразовывать знаково-символические средства наглядности.</w:t>
      </w: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Овладение универсальными коммуникативными действиями: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209B4" w:rsidRPr="00E10BBE" w:rsidRDefault="00DA18EA">
      <w:pPr>
        <w:spacing w:after="0" w:line="264" w:lineRule="auto"/>
        <w:ind w:firstLine="600"/>
        <w:jc w:val="both"/>
        <w:rPr>
          <w:lang w:val="ru-RU"/>
        </w:rPr>
      </w:pPr>
      <w:r w:rsidRPr="00E10BBE">
        <w:rPr>
          <w:rFonts w:ascii="Times New Roman" w:hAnsi="Times New Roman"/>
          <w:b/>
          <w:color w:val="000000"/>
          <w:sz w:val="28"/>
          <w:lang w:val="ru-RU"/>
        </w:rPr>
        <w:t>Овладение универсальными регулятивными действиями: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209B4" w:rsidRPr="00E10BBE" w:rsidRDefault="006209B4">
      <w:pPr>
        <w:spacing w:after="0"/>
        <w:ind w:left="120"/>
        <w:rPr>
          <w:lang w:val="ru-RU"/>
        </w:rPr>
      </w:pPr>
    </w:p>
    <w:p w:rsidR="006209B4" w:rsidRPr="00E10BBE" w:rsidRDefault="00DA18EA">
      <w:pPr>
        <w:spacing w:after="0"/>
        <w:ind w:left="120"/>
        <w:rPr>
          <w:lang w:val="ru-RU"/>
        </w:rPr>
      </w:pPr>
      <w:r w:rsidRPr="00E10BBE">
        <w:rPr>
          <w:rFonts w:ascii="Times New Roman" w:hAnsi="Times New Roman"/>
          <w:b/>
          <w:color w:val="000000"/>
          <w:sz w:val="28"/>
          <w:lang w:val="ru-RU"/>
        </w:rPr>
        <w:t>ПРЕДМЕТНЫЕ РЕЗУЛЬТАТЫ</w:t>
      </w:r>
    </w:p>
    <w:p w:rsidR="006209B4" w:rsidRPr="00E10BBE" w:rsidRDefault="006209B4">
      <w:pPr>
        <w:spacing w:after="0"/>
        <w:ind w:left="120"/>
        <w:rPr>
          <w:lang w:val="ru-RU"/>
        </w:rPr>
      </w:pPr>
    </w:p>
    <w:p w:rsidR="006209B4" w:rsidRPr="00E10BBE" w:rsidRDefault="00DA18EA">
      <w:pPr>
        <w:spacing w:after="0" w:line="264" w:lineRule="auto"/>
        <w:ind w:left="120"/>
        <w:jc w:val="both"/>
        <w:rPr>
          <w:lang w:val="ru-RU"/>
        </w:rPr>
      </w:pPr>
      <w:r w:rsidRPr="00E10BBE">
        <w:rPr>
          <w:rFonts w:ascii="Times New Roman" w:hAnsi="Times New Roman"/>
          <w:b/>
          <w:color w:val="000000"/>
          <w:sz w:val="28"/>
          <w:lang w:val="ru-RU"/>
        </w:rPr>
        <w:t>10 КЛАСС</w:t>
      </w:r>
    </w:p>
    <w:p w:rsidR="006209B4" w:rsidRPr="00E10BBE" w:rsidRDefault="006209B4">
      <w:pPr>
        <w:spacing w:after="0" w:line="264" w:lineRule="auto"/>
        <w:ind w:left="120"/>
        <w:jc w:val="both"/>
        <w:rPr>
          <w:lang w:val="ru-RU"/>
        </w:rPr>
      </w:pP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Предметные результаты освоения курса «Органическая химия» отражают:</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E10BBE">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E10BBE">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209B4" w:rsidRPr="00E10BBE" w:rsidRDefault="006209B4">
      <w:pPr>
        <w:spacing w:after="0" w:line="264" w:lineRule="auto"/>
        <w:ind w:left="120"/>
        <w:jc w:val="both"/>
        <w:rPr>
          <w:lang w:val="ru-RU"/>
        </w:rPr>
      </w:pPr>
    </w:p>
    <w:p w:rsidR="006209B4" w:rsidRPr="00E10BBE" w:rsidRDefault="00DA18EA">
      <w:pPr>
        <w:spacing w:after="0" w:line="264" w:lineRule="auto"/>
        <w:ind w:left="120"/>
        <w:jc w:val="both"/>
        <w:rPr>
          <w:lang w:val="ru-RU"/>
        </w:rPr>
      </w:pPr>
      <w:r w:rsidRPr="00E10BBE">
        <w:rPr>
          <w:rFonts w:ascii="Times New Roman" w:hAnsi="Times New Roman"/>
          <w:b/>
          <w:color w:val="000000"/>
          <w:sz w:val="28"/>
          <w:lang w:val="ru-RU"/>
        </w:rPr>
        <w:t>11 КЛАСС</w:t>
      </w:r>
    </w:p>
    <w:p w:rsidR="006209B4" w:rsidRPr="00E10BBE" w:rsidRDefault="006209B4">
      <w:pPr>
        <w:spacing w:after="0" w:line="264" w:lineRule="auto"/>
        <w:ind w:left="120"/>
        <w:jc w:val="both"/>
        <w:rPr>
          <w:lang w:val="ru-RU"/>
        </w:rPr>
      </w:pP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Предметные результаты освоения курса «Общая и неорганическая химия» отражают:</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E10BBE">
        <w:rPr>
          <w:rFonts w:ascii="Times New Roman" w:hAnsi="Times New Roman"/>
          <w:color w:val="000000"/>
          <w:sz w:val="28"/>
          <w:lang w:val="ru-RU"/>
        </w:rPr>
        <w:t xml:space="preserve">-, </w:t>
      </w:r>
      <w:r>
        <w:rPr>
          <w:rFonts w:ascii="Times New Roman" w:hAnsi="Times New Roman"/>
          <w:color w:val="000000"/>
          <w:sz w:val="28"/>
        </w:rPr>
        <w:t>p</w:t>
      </w:r>
      <w:r w:rsidRPr="00E10BBE">
        <w:rPr>
          <w:rFonts w:ascii="Times New Roman" w:hAnsi="Times New Roman"/>
          <w:color w:val="000000"/>
          <w:sz w:val="28"/>
          <w:lang w:val="ru-RU"/>
        </w:rPr>
        <w:t xml:space="preserve">-, </w:t>
      </w:r>
      <w:r>
        <w:rPr>
          <w:rFonts w:ascii="Times New Roman" w:hAnsi="Times New Roman"/>
          <w:color w:val="000000"/>
          <w:sz w:val="28"/>
        </w:rPr>
        <w:t>d</w:t>
      </w:r>
      <w:r w:rsidRPr="00E10BBE">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E10BBE">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E10BBE">
        <w:rPr>
          <w:rFonts w:ascii="Times New Roman" w:hAnsi="Times New Roman"/>
          <w:color w:val="000000"/>
          <w:sz w:val="28"/>
          <w:lang w:val="ru-RU"/>
        </w:rPr>
        <w:t xml:space="preserve">-, </w:t>
      </w:r>
      <w:r>
        <w:rPr>
          <w:rFonts w:ascii="Times New Roman" w:hAnsi="Times New Roman"/>
          <w:color w:val="000000"/>
          <w:sz w:val="28"/>
        </w:rPr>
        <w:t>p</w:t>
      </w:r>
      <w:r w:rsidRPr="00E10BBE">
        <w:rPr>
          <w:rFonts w:ascii="Times New Roman" w:hAnsi="Times New Roman"/>
          <w:color w:val="000000"/>
          <w:sz w:val="28"/>
          <w:lang w:val="ru-RU"/>
        </w:rPr>
        <w:t xml:space="preserve">-, </w:t>
      </w:r>
      <w:r>
        <w:rPr>
          <w:rFonts w:ascii="Times New Roman" w:hAnsi="Times New Roman"/>
          <w:color w:val="000000"/>
          <w:sz w:val="28"/>
        </w:rPr>
        <w:t>d</w:t>
      </w:r>
      <w:r w:rsidRPr="00E10BBE">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209B4" w:rsidRPr="00E10BBE" w:rsidRDefault="00DA18EA">
      <w:pPr>
        <w:spacing w:after="0" w:line="264" w:lineRule="auto"/>
        <w:ind w:firstLine="600"/>
        <w:jc w:val="both"/>
        <w:rPr>
          <w:lang w:val="ru-RU"/>
        </w:rPr>
      </w:pPr>
      <w:r w:rsidRPr="00E10BB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209B4" w:rsidRPr="00E10BBE" w:rsidRDefault="006209B4">
      <w:pPr>
        <w:rPr>
          <w:lang w:val="ru-RU"/>
        </w:rPr>
        <w:sectPr w:rsidR="006209B4" w:rsidRPr="00E10BBE">
          <w:pgSz w:w="11906" w:h="16383"/>
          <w:pgMar w:top="1134" w:right="850" w:bottom="1134" w:left="1701" w:header="720" w:footer="720" w:gutter="0"/>
          <w:cols w:space="720"/>
        </w:sectPr>
      </w:pPr>
    </w:p>
    <w:p w:rsidR="006209B4" w:rsidRDefault="00DA18EA">
      <w:pPr>
        <w:spacing w:after="0"/>
        <w:ind w:left="120"/>
      </w:pPr>
      <w:bookmarkStart w:id="5" w:name="block-41704440"/>
      <w:bookmarkEnd w:id="4"/>
      <w:r w:rsidRPr="00E10B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09B4" w:rsidRDefault="00DA18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6209B4">
        <w:trPr>
          <w:trHeight w:val="144"/>
          <w:tblCellSpacing w:w="20" w:type="nil"/>
        </w:trPr>
        <w:tc>
          <w:tcPr>
            <w:tcW w:w="529" w:type="dxa"/>
            <w:vMerge w:val="restart"/>
            <w:tcMar>
              <w:top w:w="50" w:type="dxa"/>
              <w:left w:w="100" w:type="dxa"/>
            </w:tcMar>
            <w:vAlign w:val="center"/>
          </w:tcPr>
          <w:p w:rsidR="006209B4" w:rsidRDefault="00DA18EA">
            <w:pPr>
              <w:spacing w:after="0"/>
              <w:ind w:left="135"/>
            </w:pPr>
            <w:r>
              <w:rPr>
                <w:rFonts w:ascii="Times New Roman" w:hAnsi="Times New Roman"/>
                <w:b/>
                <w:color w:val="000000"/>
                <w:sz w:val="24"/>
              </w:rPr>
              <w:t xml:space="preserve">№ п/п </w:t>
            </w:r>
          </w:p>
          <w:p w:rsidR="006209B4" w:rsidRDefault="006209B4">
            <w:pPr>
              <w:spacing w:after="0"/>
              <w:ind w:left="135"/>
            </w:pPr>
          </w:p>
        </w:tc>
        <w:tc>
          <w:tcPr>
            <w:tcW w:w="2464" w:type="dxa"/>
            <w:vMerge w:val="restart"/>
            <w:tcMar>
              <w:top w:w="50" w:type="dxa"/>
              <w:left w:w="100" w:type="dxa"/>
            </w:tcMar>
            <w:vAlign w:val="center"/>
          </w:tcPr>
          <w:p w:rsidR="006209B4" w:rsidRDefault="00DA18EA">
            <w:pPr>
              <w:spacing w:after="0"/>
              <w:ind w:left="135"/>
            </w:pPr>
            <w:r>
              <w:rPr>
                <w:rFonts w:ascii="Times New Roman" w:hAnsi="Times New Roman"/>
                <w:b/>
                <w:color w:val="000000"/>
                <w:sz w:val="24"/>
              </w:rPr>
              <w:t xml:space="preserve">Наименование разделов и тем программы </w:t>
            </w:r>
          </w:p>
          <w:p w:rsidR="006209B4" w:rsidRDefault="006209B4">
            <w:pPr>
              <w:spacing w:after="0"/>
              <w:ind w:left="135"/>
            </w:pPr>
          </w:p>
        </w:tc>
        <w:tc>
          <w:tcPr>
            <w:tcW w:w="0" w:type="auto"/>
            <w:gridSpan w:val="3"/>
            <w:tcMar>
              <w:top w:w="50" w:type="dxa"/>
              <w:left w:w="100" w:type="dxa"/>
            </w:tcMar>
            <w:vAlign w:val="center"/>
          </w:tcPr>
          <w:p w:rsidR="006209B4" w:rsidRDefault="00DA18EA">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6209B4" w:rsidRDefault="00DA18EA">
            <w:pPr>
              <w:spacing w:after="0"/>
              <w:ind w:left="135"/>
            </w:pPr>
            <w:r>
              <w:rPr>
                <w:rFonts w:ascii="Times New Roman" w:hAnsi="Times New Roman"/>
                <w:b/>
                <w:color w:val="000000"/>
                <w:sz w:val="24"/>
              </w:rPr>
              <w:t xml:space="preserve">Электронные (цифровые) образовательные ресурсы </w:t>
            </w:r>
          </w:p>
          <w:p w:rsidR="006209B4" w:rsidRDefault="006209B4">
            <w:pPr>
              <w:spacing w:after="0"/>
              <w:ind w:left="135"/>
            </w:pPr>
          </w:p>
        </w:tc>
      </w:tr>
      <w:tr w:rsidR="006209B4">
        <w:trPr>
          <w:trHeight w:val="144"/>
          <w:tblCellSpacing w:w="20" w:type="nil"/>
        </w:trPr>
        <w:tc>
          <w:tcPr>
            <w:tcW w:w="0" w:type="auto"/>
            <w:vMerge/>
            <w:tcBorders>
              <w:top w:val="nil"/>
            </w:tcBorders>
            <w:tcMar>
              <w:top w:w="50" w:type="dxa"/>
              <w:left w:w="100" w:type="dxa"/>
            </w:tcMar>
          </w:tcPr>
          <w:p w:rsidR="006209B4" w:rsidRDefault="006209B4"/>
        </w:tc>
        <w:tc>
          <w:tcPr>
            <w:tcW w:w="0" w:type="auto"/>
            <w:vMerge/>
            <w:tcBorders>
              <w:top w:val="nil"/>
            </w:tcBorders>
            <w:tcMar>
              <w:top w:w="50" w:type="dxa"/>
              <w:left w:w="100" w:type="dxa"/>
            </w:tcMar>
          </w:tcPr>
          <w:p w:rsidR="006209B4" w:rsidRDefault="006209B4"/>
        </w:tc>
        <w:tc>
          <w:tcPr>
            <w:tcW w:w="1028" w:type="dxa"/>
            <w:tcMar>
              <w:top w:w="50" w:type="dxa"/>
              <w:left w:w="100" w:type="dxa"/>
            </w:tcMar>
            <w:vAlign w:val="center"/>
          </w:tcPr>
          <w:p w:rsidR="006209B4" w:rsidRDefault="00DA18EA">
            <w:pPr>
              <w:spacing w:after="0"/>
              <w:ind w:left="135"/>
            </w:pPr>
            <w:r>
              <w:rPr>
                <w:rFonts w:ascii="Times New Roman" w:hAnsi="Times New Roman"/>
                <w:b/>
                <w:color w:val="000000"/>
                <w:sz w:val="24"/>
              </w:rPr>
              <w:t xml:space="preserve">Всего </w:t>
            </w:r>
          </w:p>
          <w:p w:rsidR="006209B4" w:rsidRDefault="006209B4">
            <w:pPr>
              <w:spacing w:after="0"/>
              <w:ind w:left="135"/>
            </w:pPr>
          </w:p>
        </w:tc>
        <w:tc>
          <w:tcPr>
            <w:tcW w:w="1759" w:type="dxa"/>
            <w:tcMar>
              <w:top w:w="50" w:type="dxa"/>
              <w:left w:w="100" w:type="dxa"/>
            </w:tcMar>
            <w:vAlign w:val="center"/>
          </w:tcPr>
          <w:p w:rsidR="006209B4" w:rsidRDefault="00DA18EA">
            <w:pPr>
              <w:spacing w:after="0"/>
              <w:ind w:left="135"/>
            </w:pPr>
            <w:r>
              <w:rPr>
                <w:rFonts w:ascii="Times New Roman" w:hAnsi="Times New Roman"/>
                <w:b/>
                <w:color w:val="000000"/>
                <w:sz w:val="24"/>
              </w:rPr>
              <w:t xml:space="preserve">Контрольные работы </w:t>
            </w:r>
          </w:p>
          <w:p w:rsidR="006209B4" w:rsidRDefault="006209B4">
            <w:pPr>
              <w:spacing w:after="0"/>
              <w:ind w:left="135"/>
            </w:pPr>
          </w:p>
        </w:tc>
        <w:tc>
          <w:tcPr>
            <w:tcW w:w="1841" w:type="dxa"/>
            <w:tcMar>
              <w:top w:w="50" w:type="dxa"/>
              <w:left w:w="100" w:type="dxa"/>
            </w:tcMar>
            <w:vAlign w:val="center"/>
          </w:tcPr>
          <w:p w:rsidR="006209B4" w:rsidRDefault="00DA18EA">
            <w:pPr>
              <w:spacing w:after="0"/>
              <w:ind w:left="135"/>
            </w:pPr>
            <w:r>
              <w:rPr>
                <w:rFonts w:ascii="Times New Roman" w:hAnsi="Times New Roman"/>
                <w:b/>
                <w:color w:val="000000"/>
                <w:sz w:val="24"/>
              </w:rPr>
              <w:t xml:space="preserve">Практические работы </w:t>
            </w:r>
          </w:p>
          <w:p w:rsidR="006209B4" w:rsidRDefault="006209B4">
            <w:pPr>
              <w:spacing w:after="0"/>
              <w:ind w:left="135"/>
            </w:pPr>
          </w:p>
        </w:tc>
        <w:tc>
          <w:tcPr>
            <w:tcW w:w="0" w:type="auto"/>
            <w:vMerge/>
            <w:tcBorders>
              <w:top w:val="nil"/>
            </w:tcBorders>
            <w:tcMar>
              <w:top w:w="50" w:type="dxa"/>
              <w:left w:w="100" w:type="dxa"/>
            </w:tcMar>
          </w:tcPr>
          <w:p w:rsidR="006209B4" w:rsidRDefault="006209B4"/>
        </w:tc>
      </w:tr>
      <w:tr w:rsidR="006209B4" w:rsidRPr="00AD3F05">
        <w:trPr>
          <w:trHeight w:val="144"/>
          <w:tblCellSpacing w:w="20" w:type="nil"/>
        </w:trPr>
        <w:tc>
          <w:tcPr>
            <w:tcW w:w="0" w:type="auto"/>
            <w:gridSpan w:val="6"/>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b/>
                <w:color w:val="000000"/>
                <w:sz w:val="24"/>
                <w:lang w:val="ru-RU"/>
              </w:rPr>
              <w:t>Раздел 1.</w:t>
            </w:r>
            <w:r w:rsidRPr="00E10BBE">
              <w:rPr>
                <w:rFonts w:ascii="Times New Roman" w:hAnsi="Times New Roman"/>
                <w:color w:val="000000"/>
                <w:sz w:val="24"/>
                <w:lang w:val="ru-RU"/>
              </w:rPr>
              <w:t xml:space="preserve"> </w:t>
            </w:r>
            <w:r w:rsidRPr="00E10BBE">
              <w:rPr>
                <w:rFonts w:ascii="Times New Roman" w:hAnsi="Times New Roman"/>
                <w:b/>
                <w:color w:val="000000"/>
                <w:sz w:val="24"/>
                <w:lang w:val="ru-RU"/>
              </w:rPr>
              <w:t>Теоретические основы органической химии</w:t>
            </w:r>
          </w:p>
        </w:tc>
      </w:tr>
      <w:tr w:rsidR="006209B4">
        <w:trPr>
          <w:trHeight w:val="144"/>
          <w:tblCellSpacing w:w="20" w:type="nil"/>
        </w:trPr>
        <w:tc>
          <w:tcPr>
            <w:tcW w:w="529" w:type="dxa"/>
            <w:tcMar>
              <w:top w:w="50" w:type="dxa"/>
              <w:left w:w="100" w:type="dxa"/>
            </w:tcMar>
            <w:vAlign w:val="center"/>
          </w:tcPr>
          <w:p w:rsidR="006209B4" w:rsidRDefault="00DA18EA">
            <w:pPr>
              <w:spacing w:after="0"/>
            </w:pPr>
            <w:r>
              <w:rPr>
                <w:rFonts w:ascii="Times New Roman" w:hAnsi="Times New Roman"/>
                <w:color w:val="000000"/>
                <w:sz w:val="24"/>
              </w:rPr>
              <w:t>1.1</w:t>
            </w:r>
          </w:p>
        </w:tc>
        <w:tc>
          <w:tcPr>
            <w:tcW w:w="2464"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209B4" w:rsidRDefault="006209B4">
            <w:pPr>
              <w:spacing w:after="0"/>
              <w:ind w:left="135"/>
              <w:jc w:val="center"/>
            </w:pPr>
          </w:p>
        </w:tc>
        <w:tc>
          <w:tcPr>
            <w:tcW w:w="1841" w:type="dxa"/>
            <w:tcMar>
              <w:top w:w="50" w:type="dxa"/>
              <w:left w:w="100" w:type="dxa"/>
            </w:tcMar>
            <w:vAlign w:val="center"/>
          </w:tcPr>
          <w:p w:rsidR="006209B4" w:rsidRDefault="006209B4">
            <w:pPr>
              <w:spacing w:after="0"/>
              <w:ind w:left="135"/>
              <w:jc w:val="center"/>
            </w:pPr>
          </w:p>
        </w:tc>
        <w:tc>
          <w:tcPr>
            <w:tcW w:w="2789" w:type="dxa"/>
            <w:tcMar>
              <w:top w:w="50" w:type="dxa"/>
              <w:left w:w="100" w:type="dxa"/>
            </w:tcMar>
            <w:vAlign w:val="center"/>
          </w:tcPr>
          <w:p w:rsidR="006209B4" w:rsidRDefault="006209B4">
            <w:pPr>
              <w:spacing w:after="0"/>
              <w:ind w:left="135"/>
            </w:pPr>
          </w:p>
        </w:tc>
      </w:tr>
      <w:tr w:rsidR="006209B4">
        <w:trPr>
          <w:trHeight w:val="144"/>
          <w:tblCellSpacing w:w="20" w:type="nil"/>
        </w:trPr>
        <w:tc>
          <w:tcPr>
            <w:tcW w:w="0" w:type="auto"/>
            <w:gridSpan w:val="2"/>
            <w:tcMar>
              <w:top w:w="50" w:type="dxa"/>
              <w:left w:w="100" w:type="dxa"/>
            </w:tcMar>
            <w:vAlign w:val="center"/>
          </w:tcPr>
          <w:p w:rsidR="006209B4" w:rsidRDefault="00DA18E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09B4" w:rsidRDefault="006209B4"/>
        </w:tc>
      </w:tr>
      <w:tr w:rsidR="006209B4">
        <w:trPr>
          <w:trHeight w:val="144"/>
          <w:tblCellSpacing w:w="20" w:type="nil"/>
        </w:trPr>
        <w:tc>
          <w:tcPr>
            <w:tcW w:w="0" w:type="auto"/>
            <w:gridSpan w:val="6"/>
            <w:tcMar>
              <w:top w:w="50" w:type="dxa"/>
              <w:left w:w="100" w:type="dxa"/>
            </w:tcMar>
            <w:vAlign w:val="center"/>
          </w:tcPr>
          <w:p w:rsidR="006209B4" w:rsidRDefault="00DA18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6209B4">
        <w:trPr>
          <w:trHeight w:val="144"/>
          <w:tblCellSpacing w:w="20" w:type="nil"/>
        </w:trPr>
        <w:tc>
          <w:tcPr>
            <w:tcW w:w="529" w:type="dxa"/>
            <w:tcMar>
              <w:top w:w="50" w:type="dxa"/>
              <w:left w:w="100" w:type="dxa"/>
            </w:tcMar>
            <w:vAlign w:val="center"/>
          </w:tcPr>
          <w:p w:rsidR="006209B4" w:rsidRDefault="00DA18EA">
            <w:pPr>
              <w:spacing w:after="0"/>
            </w:pPr>
            <w:r>
              <w:rPr>
                <w:rFonts w:ascii="Times New Roman" w:hAnsi="Times New Roman"/>
                <w:color w:val="000000"/>
                <w:sz w:val="24"/>
              </w:rPr>
              <w:t>2.1</w:t>
            </w:r>
          </w:p>
        </w:tc>
        <w:tc>
          <w:tcPr>
            <w:tcW w:w="2464" w:type="dxa"/>
            <w:tcMar>
              <w:top w:w="50" w:type="dxa"/>
              <w:left w:w="100" w:type="dxa"/>
            </w:tcMar>
            <w:vAlign w:val="center"/>
          </w:tcPr>
          <w:p w:rsidR="006209B4" w:rsidRDefault="00DA18EA">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209B4" w:rsidRDefault="006209B4">
            <w:pPr>
              <w:spacing w:after="0"/>
              <w:ind w:left="135"/>
              <w:jc w:val="center"/>
            </w:pPr>
          </w:p>
        </w:tc>
        <w:tc>
          <w:tcPr>
            <w:tcW w:w="1841" w:type="dxa"/>
            <w:tcMar>
              <w:top w:w="50" w:type="dxa"/>
              <w:left w:w="100" w:type="dxa"/>
            </w:tcMar>
            <w:vAlign w:val="center"/>
          </w:tcPr>
          <w:p w:rsidR="006209B4" w:rsidRDefault="006209B4">
            <w:pPr>
              <w:spacing w:after="0"/>
              <w:ind w:left="135"/>
              <w:jc w:val="center"/>
            </w:pPr>
          </w:p>
        </w:tc>
        <w:tc>
          <w:tcPr>
            <w:tcW w:w="2789" w:type="dxa"/>
            <w:tcMar>
              <w:top w:w="50" w:type="dxa"/>
              <w:left w:w="100" w:type="dxa"/>
            </w:tcMar>
            <w:vAlign w:val="center"/>
          </w:tcPr>
          <w:p w:rsidR="006209B4" w:rsidRDefault="006209B4">
            <w:pPr>
              <w:spacing w:after="0"/>
              <w:ind w:left="135"/>
            </w:pPr>
          </w:p>
        </w:tc>
      </w:tr>
      <w:tr w:rsidR="006209B4">
        <w:trPr>
          <w:trHeight w:val="144"/>
          <w:tblCellSpacing w:w="20" w:type="nil"/>
        </w:trPr>
        <w:tc>
          <w:tcPr>
            <w:tcW w:w="529" w:type="dxa"/>
            <w:tcMar>
              <w:top w:w="50" w:type="dxa"/>
              <w:left w:w="100" w:type="dxa"/>
            </w:tcMar>
            <w:vAlign w:val="center"/>
          </w:tcPr>
          <w:p w:rsidR="006209B4" w:rsidRDefault="00DA18EA">
            <w:pPr>
              <w:spacing w:after="0"/>
            </w:pPr>
            <w:r>
              <w:rPr>
                <w:rFonts w:ascii="Times New Roman" w:hAnsi="Times New Roman"/>
                <w:color w:val="000000"/>
                <w:sz w:val="24"/>
              </w:rPr>
              <w:t>2.2</w:t>
            </w:r>
          </w:p>
        </w:tc>
        <w:tc>
          <w:tcPr>
            <w:tcW w:w="2464"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6209B4" w:rsidRDefault="006209B4">
            <w:pPr>
              <w:spacing w:after="0"/>
              <w:ind w:left="135"/>
              <w:jc w:val="center"/>
            </w:pPr>
          </w:p>
        </w:tc>
        <w:tc>
          <w:tcPr>
            <w:tcW w:w="1841"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209B4" w:rsidRDefault="006209B4">
            <w:pPr>
              <w:spacing w:after="0"/>
              <w:ind w:left="135"/>
            </w:pPr>
          </w:p>
        </w:tc>
      </w:tr>
      <w:tr w:rsidR="006209B4">
        <w:trPr>
          <w:trHeight w:val="144"/>
          <w:tblCellSpacing w:w="20" w:type="nil"/>
        </w:trPr>
        <w:tc>
          <w:tcPr>
            <w:tcW w:w="529" w:type="dxa"/>
            <w:tcMar>
              <w:top w:w="50" w:type="dxa"/>
              <w:left w:w="100" w:type="dxa"/>
            </w:tcMar>
            <w:vAlign w:val="center"/>
          </w:tcPr>
          <w:p w:rsidR="006209B4" w:rsidRDefault="00DA18EA">
            <w:pPr>
              <w:spacing w:after="0"/>
            </w:pPr>
            <w:r>
              <w:rPr>
                <w:rFonts w:ascii="Times New Roman" w:hAnsi="Times New Roman"/>
                <w:color w:val="000000"/>
                <w:sz w:val="24"/>
              </w:rPr>
              <w:t>2.3</w:t>
            </w:r>
          </w:p>
        </w:tc>
        <w:tc>
          <w:tcPr>
            <w:tcW w:w="2464" w:type="dxa"/>
            <w:tcMar>
              <w:top w:w="50" w:type="dxa"/>
              <w:left w:w="100" w:type="dxa"/>
            </w:tcMar>
            <w:vAlign w:val="center"/>
          </w:tcPr>
          <w:p w:rsidR="006209B4" w:rsidRDefault="00DA18EA">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209B4" w:rsidRDefault="006209B4">
            <w:pPr>
              <w:spacing w:after="0"/>
              <w:ind w:left="135"/>
              <w:jc w:val="center"/>
            </w:pPr>
          </w:p>
        </w:tc>
        <w:tc>
          <w:tcPr>
            <w:tcW w:w="1841" w:type="dxa"/>
            <w:tcMar>
              <w:top w:w="50" w:type="dxa"/>
              <w:left w:w="100" w:type="dxa"/>
            </w:tcMar>
            <w:vAlign w:val="center"/>
          </w:tcPr>
          <w:p w:rsidR="006209B4" w:rsidRDefault="006209B4">
            <w:pPr>
              <w:spacing w:after="0"/>
              <w:ind w:left="135"/>
              <w:jc w:val="center"/>
            </w:pPr>
          </w:p>
        </w:tc>
        <w:tc>
          <w:tcPr>
            <w:tcW w:w="2789" w:type="dxa"/>
            <w:tcMar>
              <w:top w:w="50" w:type="dxa"/>
              <w:left w:w="100" w:type="dxa"/>
            </w:tcMar>
            <w:vAlign w:val="center"/>
          </w:tcPr>
          <w:p w:rsidR="006209B4" w:rsidRDefault="006209B4">
            <w:pPr>
              <w:spacing w:after="0"/>
              <w:ind w:left="135"/>
            </w:pPr>
          </w:p>
        </w:tc>
      </w:tr>
      <w:tr w:rsidR="006209B4">
        <w:trPr>
          <w:trHeight w:val="144"/>
          <w:tblCellSpacing w:w="20" w:type="nil"/>
        </w:trPr>
        <w:tc>
          <w:tcPr>
            <w:tcW w:w="529" w:type="dxa"/>
            <w:tcMar>
              <w:top w:w="50" w:type="dxa"/>
              <w:left w:w="100" w:type="dxa"/>
            </w:tcMar>
            <w:vAlign w:val="center"/>
          </w:tcPr>
          <w:p w:rsidR="006209B4" w:rsidRDefault="00DA18EA">
            <w:pPr>
              <w:spacing w:after="0"/>
            </w:pPr>
            <w:r>
              <w:rPr>
                <w:rFonts w:ascii="Times New Roman" w:hAnsi="Times New Roman"/>
                <w:color w:val="000000"/>
                <w:sz w:val="24"/>
              </w:rPr>
              <w:t>2.4</w:t>
            </w:r>
          </w:p>
        </w:tc>
        <w:tc>
          <w:tcPr>
            <w:tcW w:w="2464"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9B4" w:rsidRDefault="006209B4">
            <w:pPr>
              <w:spacing w:after="0"/>
              <w:ind w:left="135"/>
              <w:jc w:val="center"/>
            </w:pPr>
          </w:p>
        </w:tc>
        <w:tc>
          <w:tcPr>
            <w:tcW w:w="2789" w:type="dxa"/>
            <w:tcMar>
              <w:top w:w="50" w:type="dxa"/>
              <w:left w:w="100" w:type="dxa"/>
            </w:tcMar>
            <w:vAlign w:val="center"/>
          </w:tcPr>
          <w:p w:rsidR="006209B4" w:rsidRDefault="006209B4">
            <w:pPr>
              <w:spacing w:after="0"/>
              <w:ind w:left="135"/>
            </w:pPr>
          </w:p>
        </w:tc>
      </w:tr>
      <w:tr w:rsidR="006209B4">
        <w:trPr>
          <w:trHeight w:val="144"/>
          <w:tblCellSpacing w:w="20" w:type="nil"/>
        </w:trPr>
        <w:tc>
          <w:tcPr>
            <w:tcW w:w="0" w:type="auto"/>
            <w:gridSpan w:val="2"/>
            <w:tcMar>
              <w:top w:w="50" w:type="dxa"/>
              <w:left w:w="100" w:type="dxa"/>
            </w:tcMar>
            <w:vAlign w:val="center"/>
          </w:tcPr>
          <w:p w:rsidR="006209B4" w:rsidRDefault="00DA18E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209B4" w:rsidRDefault="006209B4"/>
        </w:tc>
      </w:tr>
      <w:tr w:rsidR="006209B4">
        <w:trPr>
          <w:trHeight w:val="144"/>
          <w:tblCellSpacing w:w="20" w:type="nil"/>
        </w:trPr>
        <w:tc>
          <w:tcPr>
            <w:tcW w:w="0" w:type="auto"/>
            <w:gridSpan w:val="6"/>
            <w:tcMar>
              <w:top w:w="50" w:type="dxa"/>
              <w:left w:w="100" w:type="dxa"/>
            </w:tcMar>
            <w:vAlign w:val="center"/>
          </w:tcPr>
          <w:p w:rsidR="006209B4" w:rsidRDefault="00DA18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6209B4">
        <w:trPr>
          <w:trHeight w:val="144"/>
          <w:tblCellSpacing w:w="20" w:type="nil"/>
        </w:trPr>
        <w:tc>
          <w:tcPr>
            <w:tcW w:w="529" w:type="dxa"/>
            <w:tcMar>
              <w:top w:w="50" w:type="dxa"/>
              <w:left w:w="100" w:type="dxa"/>
            </w:tcMar>
            <w:vAlign w:val="center"/>
          </w:tcPr>
          <w:p w:rsidR="006209B4" w:rsidRDefault="00DA18EA">
            <w:pPr>
              <w:spacing w:after="0"/>
            </w:pPr>
            <w:r>
              <w:rPr>
                <w:rFonts w:ascii="Times New Roman" w:hAnsi="Times New Roman"/>
                <w:color w:val="000000"/>
                <w:sz w:val="24"/>
              </w:rPr>
              <w:t>3.1</w:t>
            </w:r>
          </w:p>
        </w:tc>
        <w:tc>
          <w:tcPr>
            <w:tcW w:w="2464" w:type="dxa"/>
            <w:tcMar>
              <w:top w:w="50" w:type="dxa"/>
              <w:left w:w="100" w:type="dxa"/>
            </w:tcMar>
            <w:vAlign w:val="center"/>
          </w:tcPr>
          <w:p w:rsidR="006209B4" w:rsidRDefault="00DA18EA">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209B4" w:rsidRDefault="006209B4">
            <w:pPr>
              <w:spacing w:after="0"/>
              <w:ind w:left="135"/>
              <w:jc w:val="center"/>
            </w:pPr>
          </w:p>
        </w:tc>
        <w:tc>
          <w:tcPr>
            <w:tcW w:w="1841" w:type="dxa"/>
            <w:tcMar>
              <w:top w:w="50" w:type="dxa"/>
              <w:left w:w="100" w:type="dxa"/>
            </w:tcMar>
            <w:vAlign w:val="center"/>
          </w:tcPr>
          <w:p w:rsidR="006209B4" w:rsidRDefault="006209B4">
            <w:pPr>
              <w:spacing w:after="0"/>
              <w:ind w:left="135"/>
              <w:jc w:val="center"/>
            </w:pPr>
          </w:p>
        </w:tc>
        <w:tc>
          <w:tcPr>
            <w:tcW w:w="2789" w:type="dxa"/>
            <w:tcMar>
              <w:top w:w="50" w:type="dxa"/>
              <w:left w:w="100" w:type="dxa"/>
            </w:tcMar>
            <w:vAlign w:val="center"/>
          </w:tcPr>
          <w:p w:rsidR="006209B4" w:rsidRDefault="006209B4">
            <w:pPr>
              <w:spacing w:after="0"/>
              <w:ind w:left="135"/>
            </w:pPr>
          </w:p>
        </w:tc>
      </w:tr>
      <w:tr w:rsidR="006209B4">
        <w:trPr>
          <w:trHeight w:val="144"/>
          <w:tblCellSpacing w:w="20" w:type="nil"/>
        </w:trPr>
        <w:tc>
          <w:tcPr>
            <w:tcW w:w="529" w:type="dxa"/>
            <w:tcMar>
              <w:top w:w="50" w:type="dxa"/>
              <w:left w:w="100" w:type="dxa"/>
            </w:tcMar>
            <w:vAlign w:val="center"/>
          </w:tcPr>
          <w:p w:rsidR="006209B4" w:rsidRDefault="00DA18EA">
            <w:pPr>
              <w:spacing w:after="0"/>
            </w:pPr>
            <w:r>
              <w:rPr>
                <w:rFonts w:ascii="Times New Roman" w:hAnsi="Times New Roman"/>
                <w:color w:val="000000"/>
                <w:sz w:val="24"/>
              </w:rPr>
              <w:t>3.2</w:t>
            </w:r>
          </w:p>
        </w:tc>
        <w:tc>
          <w:tcPr>
            <w:tcW w:w="2464"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6209B4" w:rsidRDefault="006209B4">
            <w:pPr>
              <w:spacing w:after="0"/>
              <w:ind w:left="135"/>
              <w:jc w:val="center"/>
            </w:pPr>
          </w:p>
        </w:tc>
        <w:tc>
          <w:tcPr>
            <w:tcW w:w="1841"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209B4" w:rsidRDefault="006209B4">
            <w:pPr>
              <w:spacing w:after="0"/>
              <w:ind w:left="135"/>
            </w:pPr>
          </w:p>
        </w:tc>
      </w:tr>
      <w:tr w:rsidR="006209B4">
        <w:trPr>
          <w:trHeight w:val="144"/>
          <w:tblCellSpacing w:w="20" w:type="nil"/>
        </w:trPr>
        <w:tc>
          <w:tcPr>
            <w:tcW w:w="529" w:type="dxa"/>
            <w:tcMar>
              <w:top w:w="50" w:type="dxa"/>
              <w:left w:w="100" w:type="dxa"/>
            </w:tcMar>
            <w:vAlign w:val="center"/>
          </w:tcPr>
          <w:p w:rsidR="006209B4" w:rsidRDefault="00DA18EA">
            <w:pPr>
              <w:spacing w:after="0"/>
            </w:pPr>
            <w:r>
              <w:rPr>
                <w:rFonts w:ascii="Times New Roman" w:hAnsi="Times New Roman"/>
                <w:color w:val="000000"/>
                <w:sz w:val="24"/>
              </w:rPr>
              <w:t>3.3</w:t>
            </w:r>
          </w:p>
        </w:tc>
        <w:tc>
          <w:tcPr>
            <w:tcW w:w="2464" w:type="dxa"/>
            <w:tcMar>
              <w:top w:w="50" w:type="dxa"/>
              <w:left w:w="100" w:type="dxa"/>
            </w:tcMar>
            <w:vAlign w:val="center"/>
          </w:tcPr>
          <w:p w:rsidR="006209B4" w:rsidRDefault="00DA18EA">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9B4" w:rsidRDefault="006209B4">
            <w:pPr>
              <w:spacing w:after="0"/>
              <w:ind w:left="135"/>
              <w:jc w:val="center"/>
            </w:pPr>
          </w:p>
        </w:tc>
        <w:tc>
          <w:tcPr>
            <w:tcW w:w="2789" w:type="dxa"/>
            <w:tcMar>
              <w:top w:w="50" w:type="dxa"/>
              <w:left w:w="100" w:type="dxa"/>
            </w:tcMar>
            <w:vAlign w:val="center"/>
          </w:tcPr>
          <w:p w:rsidR="006209B4" w:rsidRDefault="006209B4">
            <w:pPr>
              <w:spacing w:after="0"/>
              <w:ind w:left="135"/>
            </w:pPr>
          </w:p>
        </w:tc>
      </w:tr>
      <w:tr w:rsidR="006209B4">
        <w:trPr>
          <w:trHeight w:val="144"/>
          <w:tblCellSpacing w:w="20" w:type="nil"/>
        </w:trPr>
        <w:tc>
          <w:tcPr>
            <w:tcW w:w="0" w:type="auto"/>
            <w:gridSpan w:val="2"/>
            <w:tcMar>
              <w:top w:w="50" w:type="dxa"/>
              <w:left w:w="100" w:type="dxa"/>
            </w:tcMar>
            <w:vAlign w:val="center"/>
          </w:tcPr>
          <w:p w:rsidR="006209B4" w:rsidRDefault="00DA18EA">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209B4" w:rsidRDefault="006209B4"/>
        </w:tc>
      </w:tr>
      <w:tr w:rsidR="006209B4">
        <w:trPr>
          <w:trHeight w:val="144"/>
          <w:tblCellSpacing w:w="20" w:type="nil"/>
        </w:trPr>
        <w:tc>
          <w:tcPr>
            <w:tcW w:w="0" w:type="auto"/>
            <w:gridSpan w:val="6"/>
            <w:tcMar>
              <w:top w:w="50" w:type="dxa"/>
              <w:left w:w="100" w:type="dxa"/>
            </w:tcMar>
            <w:vAlign w:val="center"/>
          </w:tcPr>
          <w:p w:rsidR="006209B4" w:rsidRDefault="00DA18E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6209B4">
        <w:trPr>
          <w:trHeight w:val="144"/>
          <w:tblCellSpacing w:w="20" w:type="nil"/>
        </w:trPr>
        <w:tc>
          <w:tcPr>
            <w:tcW w:w="529" w:type="dxa"/>
            <w:tcMar>
              <w:top w:w="50" w:type="dxa"/>
              <w:left w:w="100" w:type="dxa"/>
            </w:tcMar>
            <w:vAlign w:val="center"/>
          </w:tcPr>
          <w:p w:rsidR="006209B4" w:rsidRDefault="00DA18EA">
            <w:pPr>
              <w:spacing w:after="0"/>
            </w:pPr>
            <w:r>
              <w:rPr>
                <w:rFonts w:ascii="Times New Roman" w:hAnsi="Times New Roman"/>
                <w:color w:val="000000"/>
                <w:sz w:val="24"/>
              </w:rPr>
              <w:t>4.1</w:t>
            </w:r>
          </w:p>
        </w:tc>
        <w:tc>
          <w:tcPr>
            <w:tcW w:w="2464" w:type="dxa"/>
            <w:tcMar>
              <w:top w:w="50" w:type="dxa"/>
              <w:left w:w="100" w:type="dxa"/>
            </w:tcMar>
            <w:vAlign w:val="center"/>
          </w:tcPr>
          <w:p w:rsidR="006209B4" w:rsidRDefault="00DA18EA">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209B4" w:rsidRDefault="006209B4">
            <w:pPr>
              <w:spacing w:after="0"/>
              <w:ind w:left="135"/>
              <w:jc w:val="center"/>
            </w:pPr>
          </w:p>
        </w:tc>
        <w:tc>
          <w:tcPr>
            <w:tcW w:w="1841" w:type="dxa"/>
            <w:tcMar>
              <w:top w:w="50" w:type="dxa"/>
              <w:left w:w="100" w:type="dxa"/>
            </w:tcMar>
            <w:vAlign w:val="center"/>
          </w:tcPr>
          <w:p w:rsidR="006209B4" w:rsidRDefault="006209B4">
            <w:pPr>
              <w:spacing w:after="0"/>
              <w:ind w:left="135"/>
              <w:jc w:val="center"/>
            </w:pPr>
          </w:p>
        </w:tc>
        <w:tc>
          <w:tcPr>
            <w:tcW w:w="2789" w:type="dxa"/>
            <w:tcMar>
              <w:top w:w="50" w:type="dxa"/>
              <w:left w:w="100" w:type="dxa"/>
            </w:tcMar>
            <w:vAlign w:val="center"/>
          </w:tcPr>
          <w:p w:rsidR="006209B4" w:rsidRDefault="006209B4">
            <w:pPr>
              <w:spacing w:after="0"/>
              <w:ind w:left="135"/>
            </w:pPr>
          </w:p>
        </w:tc>
      </w:tr>
      <w:tr w:rsidR="006209B4">
        <w:trPr>
          <w:trHeight w:val="144"/>
          <w:tblCellSpacing w:w="20" w:type="nil"/>
        </w:trPr>
        <w:tc>
          <w:tcPr>
            <w:tcW w:w="0" w:type="auto"/>
            <w:gridSpan w:val="2"/>
            <w:tcMar>
              <w:top w:w="50" w:type="dxa"/>
              <w:left w:w="100" w:type="dxa"/>
            </w:tcMar>
            <w:vAlign w:val="center"/>
          </w:tcPr>
          <w:p w:rsidR="006209B4" w:rsidRDefault="00DA18E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09B4" w:rsidRDefault="006209B4"/>
        </w:tc>
      </w:tr>
      <w:tr w:rsidR="006209B4">
        <w:trPr>
          <w:trHeight w:val="144"/>
          <w:tblCellSpacing w:w="20" w:type="nil"/>
        </w:trPr>
        <w:tc>
          <w:tcPr>
            <w:tcW w:w="0" w:type="auto"/>
            <w:gridSpan w:val="6"/>
            <w:tcMar>
              <w:top w:w="50" w:type="dxa"/>
              <w:left w:w="100" w:type="dxa"/>
            </w:tcMar>
            <w:vAlign w:val="center"/>
          </w:tcPr>
          <w:p w:rsidR="006209B4" w:rsidRDefault="00DA18E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6209B4">
        <w:trPr>
          <w:trHeight w:val="144"/>
          <w:tblCellSpacing w:w="20" w:type="nil"/>
        </w:trPr>
        <w:tc>
          <w:tcPr>
            <w:tcW w:w="529" w:type="dxa"/>
            <w:tcMar>
              <w:top w:w="50" w:type="dxa"/>
              <w:left w:w="100" w:type="dxa"/>
            </w:tcMar>
            <w:vAlign w:val="center"/>
          </w:tcPr>
          <w:p w:rsidR="006209B4" w:rsidRDefault="00DA18EA">
            <w:pPr>
              <w:spacing w:after="0"/>
            </w:pPr>
            <w:r>
              <w:rPr>
                <w:rFonts w:ascii="Times New Roman" w:hAnsi="Times New Roman"/>
                <w:color w:val="000000"/>
                <w:sz w:val="24"/>
              </w:rPr>
              <w:t>5.1</w:t>
            </w:r>
          </w:p>
        </w:tc>
        <w:tc>
          <w:tcPr>
            <w:tcW w:w="2464" w:type="dxa"/>
            <w:tcMar>
              <w:top w:w="50" w:type="dxa"/>
              <w:left w:w="100" w:type="dxa"/>
            </w:tcMar>
            <w:vAlign w:val="center"/>
          </w:tcPr>
          <w:p w:rsidR="006209B4" w:rsidRDefault="00DA18EA">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209B4" w:rsidRDefault="006209B4">
            <w:pPr>
              <w:spacing w:after="0"/>
              <w:ind w:left="135"/>
              <w:jc w:val="center"/>
            </w:pPr>
          </w:p>
        </w:tc>
        <w:tc>
          <w:tcPr>
            <w:tcW w:w="1841" w:type="dxa"/>
            <w:tcMar>
              <w:top w:w="50" w:type="dxa"/>
              <w:left w:w="100" w:type="dxa"/>
            </w:tcMar>
            <w:vAlign w:val="center"/>
          </w:tcPr>
          <w:p w:rsidR="006209B4" w:rsidRDefault="006209B4">
            <w:pPr>
              <w:spacing w:after="0"/>
              <w:ind w:left="135"/>
              <w:jc w:val="center"/>
            </w:pPr>
          </w:p>
        </w:tc>
        <w:tc>
          <w:tcPr>
            <w:tcW w:w="2789" w:type="dxa"/>
            <w:tcMar>
              <w:top w:w="50" w:type="dxa"/>
              <w:left w:w="100" w:type="dxa"/>
            </w:tcMar>
            <w:vAlign w:val="center"/>
          </w:tcPr>
          <w:p w:rsidR="006209B4" w:rsidRDefault="006209B4">
            <w:pPr>
              <w:spacing w:after="0"/>
              <w:ind w:left="135"/>
            </w:pPr>
          </w:p>
        </w:tc>
      </w:tr>
      <w:tr w:rsidR="006209B4">
        <w:trPr>
          <w:trHeight w:val="144"/>
          <w:tblCellSpacing w:w="20" w:type="nil"/>
        </w:trPr>
        <w:tc>
          <w:tcPr>
            <w:tcW w:w="0" w:type="auto"/>
            <w:gridSpan w:val="2"/>
            <w:tcMar>
              <w:top w:w="50" w:type="dxa"/>
              <w:left w:w="100" w:type="dxa"/>
            </w:tcMar>
            <w:vAlign w:val="center"/>
          </w:tcPr>
          <w:p w:rsidR="006209B4" w:rsidRDefault="00DA18E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209B4" w:rsidRDefault="006209B4"/>
        </w:tc>
      </w:tr>
      <w:tr w:rsidR="006209B4">
        <w:trPr>
          <w:trHeight w:val="144"/>
          <w:tblCellSpacing w:w="20" w:type="nil"/>
        </w:trPr>
        <w:tc>
          <w:tcPr>
            <w:tcW w:w="0" w:type="auto"/>
            <w:gridSpan w:val="2"/>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209B4" w:rsidRDefault="006209B4"/>
        </w:tc>
      </w:tr>
    </w:tbl>
    <w:p w:rsidR="006209B4" w:rsidRDefault="006209B4">
      <w:pPr>
        <w:sectPr w:rsidR="006209B4">
          <w:pgSz w:w="16383" w:h="11906" w:orient="landscape"/>
          <w:pgMar w:top="1134" w:right="850" w:bottom="1134" w:left="1701" w:header="720" w:footer="720" w:gutter="0"/>
          <w:cols w:space="720"/>
        </w:sectPr>
      </w:pPr>
    </w:p>
    <w:p w:rsidR="006209B4" w:rsidRDefault="00DA18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6209B4">
        <w:trPr>
          <w:trHeight w:val="144"/>
          <w:tblCellSpacing w:w="20" w:type="nil"/>
        </w:trPr>
        <w:tc>
          <w:tcPr>
            <w:tcW w:w="520" w:type="dxa"/>
            <w:vMerge w:val="restart"/>
            <w:tcMar>
              <w:top w:w="50" w:type="dxa"/>
              <w:left w:w="100" w:type="dxa"/>
            </w:tcMar>
            <w:vAlign w:val="center"/>
          </w:tcPr>
          <w:p w:rsidR="006209B4" w:rsidRDefault="00DA18EA">
            <w:pPr>
              <w:spacing w:after="0"/>
              <w:ind w:left="135"/>
            </w:pPr>
            <w:r>
              <w:rPr>
                <w:rFonts w:ascii="Times New Roman" w:hAnsi="Times New Roman"/>
                <w:b/>
                <w:color w:val="000000"/>
                <w:sz w:val="24"/>
              </w:rPr>
              <w:t xml:space="preserve">№ п/п </w:t>
            </w:r>
          </w:p>
          <w:p w:rsidR="006209B4" w:rsidRDefault="006209B4">
            <w:pPr>
              <w:spacing w:after="0"/>
              <w:ind w:left="135"/>
            </w:pPr>
          </w:p>
        </w:tc>
        <w:tc>
          <w:tcPr>
            <w:tcW w:w="2640" w:type="dxa"/>
            <w:vMerge w:val="restart"/>
            <w:tcMar>
              <w:top w:w="50" w:type="dxa"/>
              <w:left w:w="100" w:type="dxa"/>
            </w:tcMar>
            <w:vAlign w:val="center"/>
          </w:tcPr>
          <w:p w:rsidR="006209B4" w:rsidRDefault="00DA18EA">
            <w:pPr>
              <w:spacing w:after="0"/>
              <w:ind w:left="135"/>
            </w:pPr>
            <w:r>
              <w:rPr>
                <w:rFonts w:ascii="Times New Roman" w:hAnsi="Times New Roman"/>
                <w:b/>
                <w:color w:val="000000"/>
                <w:sz w:val="24"/>
              </w:rPr>
              <w:t xml:space="preserve">Наименование разделов и тем программы </w:t>
            </w:r>
          </w:p>
          <w:p w:rsidR="006209B4" w:rsidRDefault="006209B4">
            <w:pPr>
              <w:spacing w:after="0"/>
              <w:ind w:left="135"/>
            </w:pPr>
          </w:p>
        </w:tc>
        <w:tc>
          <w:tcPr>
            <w:tcW w:w="0" w:type="auto"/>
            <w:gridSpan w:val="3"/>
            <w:tcMar>
              <w:top w:w="50" w:type="dxa"/>
              <w:left w:w="100" w:type="dxa"/>
            </w:tcMar>
            <w:vAlign w:val="center"/>
          </w:tcPr>
          <w:p w:rsidR="006209B4" w:rsidRDefault="00DA18E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209B4" w:rsidRDefault="00DA18EA">
            <w:pPr>
              <w:spacing w:after="0"/>
              <w:ind w:left="135"/>
            </w:pPr>
            <w:r>
              <w:rPr>
                <w:rFonts w:ascii="Times New Roman" w:hAnsi="Times New Roman"/>
                <w:b/>
                <w:color w:val="000000"/>
                <w:sz w:val="24"/>
              </w:rPr>
              <w:t xml:space="preserve">Электронные (цифровые) образовательные ресурсы </w:t>
            </w:r>
          </w:p>
          <w:p w:rsidR="006209B4" w:rsidRDefault="006209B4">
            <w:pPr>
              <w:spacing w:after="0"/>
              <w:ind w:left="135"/>
            </w:pPr>
          </w:p>
        </w:tc>
      </w:tr>
      <w:tr w:rsidR="006209B4">
        <w:trPr>
          <w:trHeight w:val="144"/>
          <w:tblCellSpacing w:w="20" w:type="nil"/>
        </w:trPr>
        <w:tc>
          <w:tcPr>
            <w:tcW w:w="0" w:type="auto"/>
            <w:vMerge/>
            <w:tcBorders>
              <w:top w:val="nil"/>
            </w:tcBorders>
            <w:tcMar>
              <w:top w:w="50" w:type="dxa"/>
              <w:left w:w="100" w:type="dxa"/>
            </w:tcMar>
          </w:tcPr>
          <w:p w:rsidR="006209B4" w:rsidRDefault="006209B4"/>
        </w:tc>
        <w:tc>
          <w:tcPr>
            <w:tcW w:w="0" w:type="auto"/>
            <w:vMerge/>
            <w:tcBorders>
              <w:top w:val="nil"/>
            </w:tcBorders>
            <w:tcMar>
              <w:top w:w="50" w:type="dxa"/>
              <w:left w:w="100" w:type="dxa"/>
            </w:tcMar>
          </w:tcPr>
          <w:p w:rsidR="006209B4" w:rsidRDefault="006209B4"/>
        </w:tc>
        <w:tc>
          <w:tcPr>
            <w:tcW w:w="1011" w:type="dxa"/>
            <w:tcMar>
              <w:top w:w="50" w:type="dxa"/>
              <w:left w:w="100" w:type="dxa"/>
            </w:tcMar>
            <w:vAlign w:val="center"/>
          </w:tcPr>
          <w:p w:rsidR="006209B4" w:rsidRDefault="00DA18EA">
            <w:pPr>
              <w:spacing w:after="0"/>
              <w:ind w:left="135"/>
            </w:pPr>
            <w:r>
              <w:rPr>
                <w:rFonts w:ascii="Times New Roman" w:hAnsi="Times New Roman"/>
                <w:b/>
                <w:color w:val="000000"/>
                <w:sz w:val="24"/>
              </w:rPr>
              <w:t xml:space="preserve">Всего </w:t>
            </w:r>
          </w:p>
          <w:p w:rsidR="006209B4" w:rsidRDefault="006209B4">
            <w:pPr>
              <w:spacing w:after="0"/>
              <w:ind w:left="135"/>
            </w:pPr>
          </w:p>
        </w:tc>
        <w:tc>
          <w:tcPr>
            <w:tcW w:w="1738" w:type="dxa"/>
            <w:tcMar>
              <w:top w:w="50" w:type="dxa"/>
              <w:left w:w="100" w:type="dxa"/>
            </w:tcMar>
            <w:vAlign w:val="center"/>
          </w:tcPr>
          <w:p w:rsidR="006209B4" w:rsidRDefault="00DA18EA">
            <w:pPr>
              <w:spacing w:after="0"/>
              <w:ind w:left="135"/>
            </w:pPr>
            <w:r>
              <w:rPr>
                <w:rFonts w:ascii="Times New Roman" w:hAnsi="Times New Roman"/>
                <w:b/>
                <w:color w:val="000000"/>
                <w:sz w:val="24"/>
              </w:rPr>
              <w:t xml:space="preserve">Контрольные работы </w:t>
            </w:r>
          </w:p>
          <w:p w:rsidR="006209B4" w:rsidRDefault="006209B4">
            <w:pPr>
              <w:spacing w:after="0"/>
              <w:ind w:left="135"/>
            </w:pPr>
          </w:p>
        </w:tc>
        <w:tc>
          <w:tcPr>
            <w:tcW w:w="1823" w:type="dxa"/>
            <w:tcMar>
              <w:top w:w="50" w:type="dxa"/>
              <w:left w:w="100" w:type="dxa"/>
            </w:tcMar>
            <w:vAlign w:val="center"/>
          </w:tcPr>
          <w:p w:rsidR="006209B4" w:rsidRDefault="00DA18EA">
            <w:pPr>
              <w:spacing w:after="0"/>
              <w:ind w:left="135"/>
            </w:pPr>
            <w:r>
              <w:rPr>
                <w:rFonts w:ascii="Times New Roman" w:hAnsi="Times New Roman"/>
                <w:b/>
                <w:color w:val="000000"/>
                <w:sz w:val="24"/>
              </w:rPr>
              <w:t xml:space="preserve">Практические работы </w:t>
            </w:r>
          </w:p>
          <w:p w:rsidR="006209B4" w:rsidRDefault="006209B4">
            <w:pPr>
              <w:spacing w:after="0"/>
              <w:ind w:left="135"/>
            </w:pPr>
          </w:p>
        </w:tc>
        <w:tc>
          <w:tcPr>
            <w:tcW w:w="0" w:type="auto"/>
            <w:vMerge/>
            <w:tcBorders>
              <w:top w:val="nil"/>
            </w:tcBorders>
            <w:tcMar>
              <w:top w:w="50" w:type="dxa"/>
              <w:left w:w="100" w:type="dxa"/>
            </w:tcMar>
          </w:tcPr>
          <w:p w:rsidR="006209B4" w:rsidRDefault="006209B4"/>
        </w:tc>
      </w:tr>
      <w:tr w:rsidR="006209B4">
        <w:trPr>
          <w:trHeight w:val="144"/>
          <w:tblCellSpacing w:w="20" w:type="nil"/>
        </w:trPr>
        <w:tc>
          <w:tcPr>
            <w:tcW w:w="0" w:type="auto"/>
            <w:gridSpan w:val="6"/>
            <w:tcMar>
              <w:top w:w="50" w:type="dxa"/>
              <w:left w:w="100" w:type="dxa"/>
            </w:tcMar>
            <w:vAlign w:val="center"/>
          </w:tcPr>
          <w:p w:rsidR="006209B4" w:rsidRDefault="00DA18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6209B4">
        <w:trPr>
          <w:trHeight w:val="144"/>
          <w:tblCellSpacing w:w="20" w:type="nil"/>
        </w:trPr>
        <w:tc>
          <w:tcPr>
            <w:tcW w:w="520" w:type="dxa"/>
            <w:tcMar>
              <w:top w:w="50" w:type="dxa"/>
              <w:left w:w="100" w:type="dxa"/>
            </w:tcMar>
            <w:vAlign w:val="center"/>
          </w:tcPr>
          <w:p w:rsidR="006209B4" w:rsidRDefault="00DA18EA">
            <w:pPr>
              <w:spacing w:after="0"/>
            </w:pPr>
            <w:r>
              <w:rPr>
                <w:rFonts w:ascii="Times New Roman" w:hAnsi="Times New Roman"/>
                <w:color w:val="000000"/>
                <w:sz w:val="24"/>
              </w:rPr>
              <w:t>1.1</w:t>
            </w:r>
          </w:p>
        </w:tc>
        <w:tc>
          <w:tcPr>
            <w:tcW w:w="264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6209B4" w:rsidRDefault="006209B4">
            <w:pPr>
              <w:spacing w:after="0"/>
              <w:ind w:left="135"/>
              <w:jc w:val="center"/>
            </w:pPr>
          </w:p>
        </w:tc>
        <w:tc>
          <w:tcPr>
            <w:tcW w:w="1823" w:type="dxa"/>
            <w:tcMar>
              <w:top w:w="50" w:type="dxa"/>
              <w:left w:w="100" w:type="dxa"/>
            </w:tcMar>
            <w:vAlign w:val="center"/>
          </w:tcPr>
          <w:p w:rsidR="006209B4" w:rsidRDefault="006209B4">
            <w:pPr>
              <w:spacing w:after="0"/>
              <w:ind w:left="135"/>
              <w:jc w:val="center"/>
            </w:pPr>
          </w:p>
        </w:tc>
        <w:tc>
          <w:tcPr>
            <w:tcW w:w="2741" w:type="dxa"/>
            <w:tcMar>
              <w:top w:w="50" w:type="dxa"/>
              <w:left w:w="100" w:type="dxa"/>
            </w:tcMar>
            <w:vAlign w:val="center"/>
          </w:tcPr>
          <w:p w:rsidR="006209B4" w:rsidRDefault="006209B4">
            <w:pPr>
              <w:spacing w:after="0"/>
              <w:ind w:left="135"/>
            </w:pPr>
          </w:p>
        </w:tc>
      </w:tr>
      <w:tr w:rsidR="006209B4">
        <w:trPr>
          <w:trHeight w:val="144"/>
          <w:tblCellSpacing w:w="20" w:type="nil"/>
        </w:trPr>
        <w:tc>
          <w:tcPr>
            <w:tcW w:w="520" w:type="dxa"/>
            <w:tcMar>
              <w:top w:w="50" w:type="dxa"/>
              <w:left w:w="100" w:type="dxa"/>
            </w:tcMar>
            <w:vAlign w:val="center"/>
          </w:tcPr>
          <w:p w:rsidR="006209B4" w:rsidRDefault="00DA18EA">
            <w:pPr>
              <w:spacing w:after="0"/>
            </w:pPr>
            <w:r>
              <w:rPr>
                <w:rFonts w:ascii="Times New Roman" w:hAnsi="Times New Roman"/>
                <w:color w:val="000000"/>
                <w:sz w:val="24"/>
              </w:rPr>
              <w:t>1.2</w:t>
            </w:r>
          </w:p>
        </w:tc>
        <w:tc>
          <w:tcPr>
            <w:tcW w:w="2640" w:type="dxa"/>
            <w:tcMar>
              <w:top w:w="50" w:type="dxa"/>
              <w:left w:w="100" w:type="dxa"/>
            </w:tcMar>
            <w:vAlign w:val="center"/>
          </w:tcPr>
          <w:p w:rsidR="006209B4" w:rsidRDefault="00DA18EA">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209B4" w:rsidRDefault="006209B4">
            <w:pPr>
              <w:spacing w:after="0"/>
              <w:ind w:left="135"/>
              <w:jc w:val="center"/>
            </w:pPr>
          </w:p>
        </w:tc>
        <w:tc>
          <w:tcPr>
            <w:tcW w:w="1823" w:type="dxa"/>
            <w:tcMar>
              <w:top w:w="50" w:type="dxa"/>
              <w:left w:w="100" w:type="dxa"/>
            </w:tcMar>
            <w:vAlign w:val="center"/>
          </w:tcPr>
          <w:p w:rsidR="006209B4" w:rsidRDefault="006209B4">
            <w:pPr>
              <w:spacing w:after="0"/>
              <w:ind w:left="135"/>
              <w:jc w:val="center"/>
            </w:pPr>
          </w:p>
        </w:tc>
        <w:tc>
          <w:tcPr>
            <w:tcW w:w="2741" w:type="dxa"/>
            <w:tcMar>
              <w:top w:w="50" w:type="dxa"/>
              <w:left w:w="100" w:type="dxa"/>
            </w:tcMar>
            <w:vAlign w:val="center"/>
          </w:tcPr>
          <w:p w:rsidR="006209B4" w:rsidRDefault="006209B4">
            <w:pPr>
              <w:spacing w:after="0"/>
              <w:ind w:left="135"/>
            </w:pPr>
          </w:p>
        </w:tc>
      </w:tr>
      <w:tr w:rsidR="006209B4">
        <w:trPr>
          <w:trHeight w:val="144"/>
          <w:tblCellSpacing w:w="20" w:type="nil"/>
        </w:trPr>
        <w:tc>
          <w:tcPr>
            <w:tcW w:w="520" w:type="dxa"/>
            <w:tcMar>
              <w:top w:w="50" w:type="dxa"/>
              <w:left w:w="100" w:type="dxa"/>
            </w:tcMar>
            <w:vAlign w:val="center"/>
          </w:tcPr>
          <w:p w:rsidR="006209B4" w:rsidRDefault="00DA18EA">
            <w:pPr>
              <w:spacing w:after="0"/>
            </w:pPr>
            <w:r>
              <w:rPr>
                <w:rFonts w:ascii="Times New Roman" w:hAnsi="Times New Roman"/>
                <w:color w:val="000000"/>
                <w:sz w:val="24"/>
              </w:rPr>
              <w:t>1.3</w:t>
            </w:r>
          </w:p>
        </w:tc>
        <w:tc>
          <w:tcPr>
            <w:tcW w:w="2640" w:type="dxa"/>
            <w:tcMar>
              <w:top w:w="50" w:type="dxa"/>
              <w:left w:w="100" w:type="dxa"/>
            </w:tcMar>
            <w:vAlign w:val="center"/>
          </w:tcPr>
          <w:p w:rsidR="006209B4" w:rsidRDefault="00DA18EA">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209B4" w:rsidRDefault="006209B4">
            <w:pPr>
              <w:spacing w:after="0"/>
              <w:ind w:left="135"/>
            </w:pPr>
          </w:p>
        </w:tc>
      </w:tr>
      <w:tr w:rsidR="006209B4">
        <w:trPr>
          <w:trHeight w:val="144"/>
          <w:tblCellSpacing w:w="20" w:type="nil"/>
        </w:trPr>
        <w:tc>
          <w:tcPr>
            <w:tcW w:w="0" w:type="auto"/>
            <w:gridSpan w:val="2"/>
            <w:tcMar>
              <w:top w:w="50" w:type="dxa"/>
              <w:left w:w="100" w:type="dxa"/>
            </w:tcMar>
            <w:vAlign w:val="center"/>
          </w:tcPr>
          <w:p w:rsidR="006209B4" w:rsidRDefault="00DA18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209B4" w:rsidRDefault="006209B4"/>
        </w:tc>
        <w:tc>
          <w:tcPr>
            <w:tcW w:w="1823" w:type="dxa"/>
            <w:tcMar>
              <w:top w:w="50" w:type="dxa"/>
              <w:left w:w="100" w:type="dxa"/>
            </w:tcMar>
            <w:vAlign w:val="center"/>
          </w:tcPr>
          <w:p w:rsidR="006209B4" w:rsidRDefault="006209B4"/>
        </w:tc>
        <w:tc>
          <w:tcPr>
            <w:tcW w:w="2741" w:type="dxa"/>
            <w:tcMar>
              <w:top w:w="50" w:type="dxa"/>
              <w:left w:w="100" w:type="dxa"/>
            </w:tcMar>
            <w:vAlign w:val="center"/>
          </w:tcPr>
          <w:p w:rsidR="006209B4" w:rsidRDefault="006209B4">
            <w:pPr>
              <w:spacing w:after="0"/>
              <w:ind w:left="135"/>
            </w:pPr>
          </w:p>
        </w:tc>
      </w:tr>
      <w:tr w:rsidR="006209B4">
        <w:trPr>
          <w:trHeight w:val="144"/>
          <w:tblCellSpacing w:w="20" w:type="nil"/>
        </w:trPr>
        <w:tc>
          <w:tcPr>
            <w:tcW w:w="0" w:type="auto"/>
            <w:gridSpan w:val="6"/>
            <w:tcMar>
              <w:top w:w="50" w:type="dxa"/>
              <w:left w:w="100" w:type="dxa"/>
            </w:tcMar>
            <w:vAlign w:val="center"/>
          </w:tcPr>
          <w:p w:rsidR="006209B4" w:rsidRDefault="00DA18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6209B4">
        <w:trPr>
          <w:trHeight w:val="144"/>
          <w:tblCellSpacing w:w="20" w:type="nil"/>
        </w:trPr>
        <w:tc>
          <w:tcPr>
            <w:tcW w:w="520" w:type="dxa"/>
            <w:tcMar>
              <w:top w:w="50" w:type="dxa"/>
              <w:left w:w="100" w:type="dxa"/>
            </w:tcMar>
            <w:vAlign w:val="center"/>
          </w:tcPr>
          <w:p w:rsidR="006209B4" w:rsidRDefault="00DA18EA">
            <w:pPr>
              <w:spacing w:after="0"/>
            </w:pPr>
            <w:r>
              <w:rPr>
                <w:rFonts w:ascii="Times New Roman" w:hAnsi="Times New Roman"/>
                <w:color w:val="000000"/>
                <w:sz w:val="24"/>
              </w:rPr>
              <w:t>2.1</w:t>
            </w:r>
          </w:p>
        </w:tc>
        <w:tc>
          <w:tcPr>
            <w:tcW w:w="2640" w:type="dxa"/>
            <w:tcMar>
              <w:top w:w="50" w:type="dxa"/>
              <w:left w:w="100" w:type="dxa"/>
            </w:tcMar>
            <w:vAlign w:val="center"/>
          </w:tcPr>
          <w:p w:rsidR="006209B4" w:rsidRDefault="00DA18EA">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209B4" w:rsidRDefault="006209B4">
            <w:pPr>
              <w:spacing w:after="0"/>
              <w:ind w:left="135"/>
              <w:jc w:val="center"/>
            </w:pPr>
          </w:p>
        </w:tc>
        <w:tc>
          <w:tcPr>
            <w:tcW w:w="1823"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209B4" w:rsidRDefault="006209B4">
            <w:pPr>
              <w:spacing w:after="0"/>
              <w:ind w:left="135"/>
            </w:pPr>
          </w:p>
        </w:tc>
      </w:tr>
      <w:tr w:rsidR="006209B4">
        <w:trPr>
          <w:trHeight w:val="144"/>
          <w:tblCellSpacing w:w="20" w:type="nil"/>
        </w:trPr>
        <w:tc>
          <w:tcPr>
            <w:tcW w:w="520" w:type="dxa"/>
            <w:tcMar>
              <w:top w:w="50" w:type="dxa"/>
              <w:left w:w="100" w:type="dxa"/>
            </w:tcMar>
            <w:vAlign w:val="center"/>
          </w:tcPr>
          <w:p w:rsidR="006209B4" w:rsidRDefault="00DA18EA">
            <w:pPr>
              <w:spacing w:after="0"/>
            </w:pPr>
            <w:r>
              <w:rPr>
                <w:rFonts w:ascii="Times New Roman" w:hAnsi="Times New Roman"/>
                <w:color w:val="000000"/>
                <w:sz w:val="24"/>
              </w:rPr>
              <w:t>2.2</w:t>
            </w:r>
          </w:p>
        </w:tc>
        <w:tc>
          <w:tcPr>
            <w:tcW w:w="2640" w:type="dxa"/>
            <w:tcMar>
              <w:top w:w="50" w:type="dxa"/>
              <w:left w:w="100" w:type="dxa"/>
            </w:tcMar>
            <w:vAlign w:val="center"/>
          </w:tcPr>
          <w:p w:rsidR="006209B4" w:rsidRDefault="00DA18EA">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209B4" w:rsidRDefault="006209B4">
            <w:pPr>
              <w:spacing w:after="0"/>
              <w:ind w:left="135"/>
            </w:pPr>
          </w:p>
        </w:tc>
      </w:tr>
      <w:tr w:rsidR="006209B4">
        <w:trPr>
          <w:trHeight w:val="144"/>
          <w:tblCellSpacing w:w="20" w:type="nil"/>
        </w:trPr>
        <w:tc>
          <w:tcPr>
            <w:tcW w:w="520" w:type="dxa"/>
            <w:tcMar>
              <w:top w:w="50" w:type="dxa"/>
              <w:left w:w="100" w:type="dxa"/>
            </w:tcMar>
            <w:vAlign w:val="center"/>
          </w:tcPr>
          <w:p w:rsidR="006209B4" w:rsidRDefault="00DA18EA">
            <w:pPr>
              <w:spacing w:after="0"/>
            </w:pPr>
            <w:r>
              <w:rPr>
                <w:rFonts w:ascii="Times New Roman" w:hAnsi="Times New Roman"/>
                <w:color w:val="000000"/>
                <w:sz w:val="24"/>
              </w:rPr>
              <w:t>2.3</w:t>
            </w:r>
          </w:p>
        </w:tc>
        <w:tc>
          <w:tcPr>
            <w:tcW w:w="264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209B4" w:rsidRDefault="006209B4">
            <w:pPr>
              <w:spacing w:after="0"/>
              <w:ind w:left="135"/>
              <w:jc w:val="center"/>
            </w:pPr>
          </w:p>
        </w:tc>
        <w:tc>
          <w:tcPr>
            <w:tcW w:w="1823" w:type="dxa"/>
            <w:tcMar>
              <w:top w:w="50" w:type="dxa"/>
              <w:left w:w="100" w:type="dxa"/>
            </w:tcMar>
            <w:vAlign w:val="center"/>
          </w:tcPr>
          <w:p w:rsidR="006209B4" w:rsidRDefault="006209B4">
            <w:pPr>
              <w:spacing w:after="0"/>
              <w:ind w:left="135"/>
              <w:jc w:val="center"/>
            </w:pPr>
          </w:p>
        </w:tc>
        <w:tc>
          <w:tcPr>
            <w:tcW w:w="2741" w:type="dxa"/>
            <w:tcMar>
              <w:top w:w="50" w:type="dxa"/>
              <w:left w:w="100" w:type="dxa"/>
            </w:tcMar>
            <w:vAlign w:val="center"/>
          </w:tcPr>
          <w:p w:rsidR="006209B4" w:rsidRDefault="006209B4">
            <w:pPr>
              <w:spacing w:after="0"/>
              <w:ind w:left="135"/>
            </w:pPr>
          </w:p>
        </w:tc>
      </w:tr>
      <w:tr w:rsidR="006209B4">
        <w:trPr>
          <w:trHeight w:val="144"/>
          <w:tblCellSpacing w:w="20" w:type="nil"/>
        </w:trPr>
        <w:tc>
          <w:tcPr>
            <w:tcW w:w="0" w:type="auto"/>
            <w:gridSpan w:val="2"/>
            <w:tcMar>
              <w:top w:w="50" w:type="dxa"/>
              <w:left w:w="100" w:type="dxa"/>
            </w:tcMar>
            <w:vAlign w:val="center"/>
          </w:tcPr>
          <w:p w:rsidR="006209B4" w:rsidRDefault="00DA18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209B4" w:rsidRDefault="006209B4"/>
        </w:tc>
        <w:tc>
          <w:tcPr>
            <w:tcW w:w="1823" w:type="dxa"/>
            <w:tcMar>
              <w:top w:w="50" w:type="dxa"/>
              <w:left w:w="100" w:type="dxa"/>
            </w:tcMar>
            <w:vAlign w:val="center"/>
          </w:tcPr>
          <w:p w:rsidR="006209B4" w:rsidRDefault="006209B4"/>
        </w:tc>
        <w:tc>
          <w:tcPr>
            <w:tcW w:w="2741" w:type="dxa"/>
            <w:tcMar>
              <w:top w:w="50" w:type="dxa"/>
              <w:left w:w="100" w:type="dxa"/>
            </w:tcMar>
            <w:vAlign w:val="center"/>
          </w:tcPr>
          <w:p w:rsidR="006209B4" w:rsidRDefault="006209B4">
            <w:pPr>
              <w:spacing w:after="0"/>
              <w:ind w:left="135"/>
            </w:pPr>
          </w:p>
        </w:tc>
      </w:tr>
      <w:tr w:rsidR="006209B4">
        <w:trPr>
          <w:trHeight w:val="144"/>
          <w:tblCellSpacing w:w="20" w:type="nil"/>
        </w:trPr>
        <w:tc>
          <w:tcPr>
            <w:tcW w:w="0" w:type="auto"/>
            <w:gridSpan w:val="6"/>
            <w:tcMar>
              <w:top w:w="50" w:type="dxa"/>
              <w:left w:w="100" w:type="dxa"/>
            </w:tcMar>
            <w:vAlign w:val="center"/>
          </w:tcPr>
          <w:p w:rsidR="006209B4" w:rsidRDefault="00DA18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6209B4">
        <w:trPr>
          <w:trHeight w:val="144"/>
          <w:tblCellSpacing w:w="20" w:type="nil"/>
        </w:trPr>
        <w:tc>
          <w:tcPr>
            <w:tcW w:w="520" w:type="dxa"/>
            <w:tcMar>
              <w:top w:w="50" w:type="dxa"/>
              <w:left w:w="100" w:type="dxa"/>
            </w:tcMar>
            <w:vAlign w:val="center"/>
          </w:tcPr>
          <w:p w:rsidR="006209B4" w:rsidRDefault="00DA18EA">
            <w:pPr>
              <w:spacing w:after="0"/>
            </w:pPr>
            <w:r>
              <w:rPr>
                <w:rFonts w:ascii="Times New Roman" w:hAnsi="Times New Roman"/>
                <w:color w:val="000000"/>
                <w:sz w:val="24"/>
              </w:rPr>
              <w:t>3.1</w:t>
            </w:r>
          </w:p>
        </w:tc>
        <w:tc>
          <w:tcPr>
            <w:tcW w:w="2640" w:type="dxa"/>
            <w:tcMar>
              <w:top w:w="50" w:type="dxa"/>
              <w:left w:w="100" w:type="dxa"/>
            </w:tcMar>
            <w:vAlign w:val="center"/>
          </w:tcPr>
          <w:p w:rsidR="006209B4" w:rsidRDefault="00DA18EA">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209B4" w:rsidRDefault="006209B4">
            <w:pPr>
              <w:spacing w:after="0"/>
              <w:ind w:left="135"/>
              <w:jc w:val="center"/>
            </w:pPr>
          </w:p>
        </w:tc>
        <w:tc>
          <w:tcPr>
            <w:tcW w:w="1823" w:type="dxa"/>
            <w:tcMar>
              <w:top w:w="50" w:type="dxa"/>
              <w:left w:w="100" w:type="dxa"/>
            </w:tcMar>
            <w:vAlign w:val="center"/>
          </w:tcPr>
          <w:p w:rsidR="006209B4" w:rsidRDefault="006209B4">
            <w:pPr>
              <w:spacing w:after="0"/>
              <w:ind w:left="135"/>
              <w:jc w:val="center"/>
            </w:pPr>
          </w:p>
        </w:tc>
        <w:tc>
          <w:tcPr>
            <w:tcW w:w="2741" w:type="dxa"/>
            <w:tcMar>
              <w:top w:w="50" w:type="dxa"/>
              <w:left w:w="100" w:type="dxa"/>
            </w:tcMar>
            <w:vAlign w:val="center"/>
          </w:tcPr>
          <w:p w:rsidR="006209B4" w:rsidRDefault="006209B4">
            <w:pPr>
              <w:spacing w:after="0"/>
              <w:ind w:left="135"/>
            </w:pPr>
          </w:p>
        </w:tc>
      </w:tr>
      <w:tr w:rsidR="006209B4">
        <w:trPr>
          <w:trHeight w:val="144"/>
          <w:tblCellSpacing w:w="20" w:type="nil"/>
        </w:trPr>
        <w:tc>
          <w:tcPr>
            <w:tcW w:w="0" w:type="auto"/>
            <w:gridSpan w:val="2"/>
            <w:tcMar>
              <w:top w:w="50" w:type="dxa"/>
              <w:left w:w="100" w:type="dxa"/>
            </w:tcMar>
            <w:vAlign w:val="center"/>
          </w:tcPr>
          <w:p w:rsidR="006209B4" w:rsidRDefault="00DA18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209B4" w:rsidRDefault="006209B4"/>
        </w:tc>
      </w:tr>
      <w:tr w:rsidR="006209B4">
        <w:trPr>
          <w:trHeight w:val="144"/>
          <w:tblCellSpacing w:w="20" w:type="nil"/>
        </w:trPr>
        <w:tc>
          <w:tcPr>
            <w:tcW w:w="0" w:type="auto"/>
            <w:gridSpan w:val="2"/>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209B4" w:rsidRDefault="006209B4"/>
        </w:tc>
      </w:tr>
    </w:tbl>
    <w:p w:rsidR="006209B4" w:rsidRDefault="006209B4">
      <w:pPr>
        <w:sectPr w:rsidR="006209B4">
          <w:pgSz w:w="16383" w:h="11906" w:orient="landscape"/>
          <w:pgMar w:top="1134" w:right="850" w:bottom="1134" w:left="1701" w:header="720" w:footer="720" w:gutter="0"/>
          <w:cols w:space="720"/>
        </w:sectPr>
      </w:pPr>
    </w:p>
    <w:p w:rsidR="006209B4" w:rsidRDefault="006209B4">
      <w:pPr>
        <w:sectPr w:rsidR="006209B4">
          <w:pgSz w:w="16383" w:h="11906" w:orient="landscape"/>
          <w:pgMar w:top="1134" w:right="850" w:bottom="1134" w:left="1701" w:header="720" w:footer="720" w:gutter="0"/>
          <w:cols w:space="720"/>
        </w:sectPr>
      </w:pPr>
    </w:p>
    <w:p w:rsidR="006209B4" w:rsidRDefault="00DA18EA">
      <w:pPr>
        <w:spacing w:after="0"/>
        <w:ind w:left="120"/>
      </w:pPr>
      <w:bookmarkStart w:id="6" w:name="block-41704441"/>
      <w:bookmarkEnd w:id="5"/>
      <w:r>
        <w:rPr>
          <w:rFonts w:ascii="Times New Roman" w:hAnsi="Times New Roman"/>
          <w:b/>
          <w:color w:val="000000"/>
          <w:sz w:val="28"/>
        </w:rPr>
        <w:lastRenderedPageBreak/>
        <w:t xml:space="preserve"> ПОУРОЧНОЕ ПЛАНИРОВАНИЕ </w:t>
      </w:r>
    </w:p>
    <w:p w:rsidR="006209B4" w:rsidRDefault="00DA18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6209B4">
        <w:trPr>
          <w:trHeight w:val="144"/>
          <w:tblCellSpacing w:w="20" w:type="nil"/>
        </w:trPr>
        <w:tc>
          <w:tcPr>
            <w:tcW w:w="356" w:type="dxa"/>
            <w:vMerge w:val="restart"/>
            <w:tcMar>
              <w:top w:w="50" w:type="dxa"/>
              <w:left w:w="100" w:type="dxa"/>
            </w:tcMar>
            <w:vAlign w:val="center"/>
          </w:tcPr>
          <w:p w:rsidR="006209B4" w:rsidRDefault="00DA18EA">
            <w:pPr>
              <w:spacing w:after="0"/>
              <w:ind w:left="135"/>
            </w:pPr>
            <w:r>
              <w:rPr>
                <w:rFonts w:ascii="Times New Roman" w:hAnsi="Times New Roman"/>
                <w:b/>
                <w:color w:val="000000"/>
                <w:sz w:val="24"/>
              </w:rPr>
              <w:t xml:space="preserve">№ п/п </w:t>
            </w:r>
          </w:p>
          <w:p w:rsidR="006209B4" w:rsidRDefault="006209B4">
            <w:pPr>
              <w:spacing w:after="0"/>
              <w:ind w:left="135"/>
            </w:pPr>
          </w:p>
        </w:tc>
        <w:tc>
          <w:tcPr>
            <w:tcW w:w="3520" w:type="dxa"/>
            <w:vMerge w:val="restart"/>
            <w:tcMar>
              <w:top w:w="50" w:type="dxa"/>
              <w:left w:w="100" w:type="dxa"/>
            </w:tcMar>
            <w:vAlign w:val="center"/>
          </w:tcPr>
          <w:p w:rsidR="006209B4" w:rsidRDefault="00DA18EA">
            <w:pPr>
              <w:spacing w:after="0"/>
              <w:ind w:left="135"/>
            </w:pPr>
            <w:r>
              <w:rPr>
                <w:rFonts w:ascii="Times New Roman" w:hAnsi="Times New Roman"/>
                <w:b/>
                <w:color w:val="000000"/>
                <w:sz w:val="24"/>
              </w:rPr>
              <w:t xml:space="preserve">Тема урока </w:t>
            </w:r>
          </w:p>
          <w:p w:rsidR="006209B4" w:rsidRDefault="006209B4">
            <w:pPr>
              <w:spacing w:after="0"/>
              <w:ind w:left="135"/>
            </w:pPr>
          </w:p>
        </w:tc>
        <w:tc>
          <w:tcPr>
            <w:tcW w:w="0" w:type="auto"/>
            <w:gridSpan w:val="3"/>
            <w:tcMar>
              <w:top w:w="50" w:type="dxa"/>
              <w:left w:w="100" w:type="dxa"/>
            </w:tcMar>
            <w:vAlign w:val="center"/>
          </w:tcPr>
          <w:p w:rsidR="006209B4" w:rsidRDefault="00DA18E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209B4" w:rsidRDefault="00DA18EA">
            <w:pPr>
              <w:spacing w:after="0"/>
              <w:ind w:left="135"/>
            </w:pPr>
            <w:r>
              <w:rPr>
                <w:rFonts w:ascii="Times New Roman" w:hAnsi="Times New Roman"/>
                <w:b/>
                <w:color w:val="000000"/>
                <w:sz w:val="24"/>
              </w:rPr>
              <w:t xml:space="preserve">Дата изучения </w:t>
            </w:r>
          </w:p>
          <w:p w:rsidR="006209B4" w:rsidRDefault="006209B4">
            <w:pPr>
              <w:spacing w:after="0"/>
              <w:ind w:left="135"/>
            </w:pPr>
          </w:p>
        </w:tc>
        <w:tc>
          <w:tcPr>
            <w:tcW w:w="1933" w:type="dxa"/>
            <w:vMerge w:val="restart"/>
            <w:tcMar>
              <w:top w:w="50" w:type="dxa"/>
              <w:left w:w="100" w:type="dxa"/>
            </w:tcMar>
            <w:vAlign w:val="center"/>
          </w:tcPr>
          <w:p w:rsidR="006209B4" w:rsidRDefault="00DA18EA">
            <w:pPr>
              <w:spacing w:after="0"/>
              <w:ind w:left="135"/>
            </w:pPr>
            <w:r>
              <w:rPr>
                <w:rFonts w:ascii="Times New Roman" w:hAnsi="Times New Roman"/>
                <w:b/>
                <w:color w:val="000000"/>
                <w:sz w:val="24"/>
              </w:rPr>
              <w:t xml:space="preserve">Электронные цифровые образовательные ресурсы </w:t>
            </w:r>
          </w:p>
          <w:p w:rsidR="006209B4" w:rsidRDefault="006209B4">
            <w:pPr>
              <w:spacing w:after="0"/>
              <w:ind w:left="135"/>
            </w:pPr>
          </w:p>
        </w:tc>
      </w:tr>
      <w:tr w:rsidR="006209B4">
        <w:trPr>
          <w:trHeight w:val="144"/>
          <w:tblCellSpacing w:w="20" w:type="nil"/>
        </w:trPr>
        <w:tc>
          <w:tcPr>
            <w:tcW w:w="0" w:type="auto"/>
            <w:vMerge/>
            <w:tcBorders>
              <w:top w:val="nil"/>
            </w:tcBorders>
            <w:tcMar>
              <w:top w:w="50" w:type="dxa"/>
              <w:left w:w="100" w:type="dxa"/>
            </w:tcMar>
          </w:tcPr>
          <w:p w:rsidR="006209B4" w:rsidRDefault="006209B4"/>
        </w:tc>
        <w:tc>
          <w:tcPr>
            <w:tcW w:w="0" w:type="auto"/>
            <w:vMerge/>
            <w:tcBorders>
              <w:top w:val="nil"/>
            </w:tcBorders>
            <w:tcMar>
              <w:top w:w="50" w:type="dxa"/>
              <w:left w:w="100" w:type="dxa"/>
            </w:tcMar>
          </w:tcPr>
          <w:p w:rsidR="006209B4" w:rsidRDefault="006209B4"/>
        </w:tc>
        <w:tc>
          <w:tcPr>
            <w:tcW w:w="793" w:type="dxa"/>
            <w:tcMar>
              <w:top w:w="50" w:type="dxa"/>
              <w:left w:w="100" w:type="dxa"/>
            </w:tcMar>
            <w:vAlign w:val="center"/>
          </w:tcPr>
          <w:p w:rsidR="006209B4" w:rsidRDefault="00DA18EA">
            <w:pPr>
              <w:spacing w:after="0"/>
              <w:ind w:left="135"/>
            </w:pPr>
            <w:r>
              <w:rPr>
                <w:rFonts w:ascii="Times New Roman" w:hAnsi="Times New Roman"/>
                <w:b/>
                <w:color w:val="000000"/>
                <w:sz w:val="24"/>
              </w:rPr>
              <w:t xml:space="preserve">Всего </w:t>
            </w:r>
          </w:p>
          <w:p w:rsidR="006209B4" w:rsidRDefault="006209B4">
            <w:pPr>
              <w:spacing w:after="0"/>
              <w:ind w:left="135"/>
            </w:pPr>
          </w:p>
        </w:tc>
        <w:tc>
          <w:tcPr>
            <w:tcW w:w="1485" w:type="dxa"/>
            <w:tcMar>
              <w:top w:w="50" w:type="dxa"/>
              <w:left w:w="100" w:type="dxa"/>
            </w:tcMar>
            <w:vAlign w:val="center"/>
          </w:tcPr>
          <w:p w:rsidR="006209B4" w:rsidRDefault="00DA18EA">
            <w:pPr>
              <w:spacing w:after="0"/>
              <w:ind w:left="135"/>
            </w:pPr>
            <w:r>
              <w:rPr>
                <w:rFonts w:ascii="Times New Roman" w:hAnsi="Times New Roman"/>
                <w:b/>
                <w:color w:val="000000"/>
                <w:sz w:val="24"/>
              </w:rPr>
              <w:t xml:space="preserve">Контрольные работы </w:t>
            </w:r>
          </w:p>
          <w:p w:rsidR="006209B4" w:rsidRDefault="006209B4">
            <w:pPr>
              <w:spacing w:after="0"/>
              <w:ind w:left="135"/>
            </w:pPr>
          </w:p>
        </w:tc>
        <w:tc>
          <w:tcPr>
            <w:tcW w:w="1587" w:type="dxa"/>
            <w:tcMar>
              <w:top w:w="50" w:type="dxa"/>
              <w:left w:w="100" w:type="dxa"/>
            </w:tcMar>
            <w:vAlign w:val="center"/>
          </w:tcPr>
          <w:p w:rsidR="006209B4" w:rsidRDefault="00DA18EA">
            <w:pPr>
              <w:spacing w:after="0"/>
              <w:ind w:left="135"/>
            </w:pPr>
            <w:r>
              <w:rPr>
                <w:rFonts w:ascii="Times New Roman" w:hAnsi="Times New Roman"/>
                <w:b/>
                <w:color w:val="000000"/>
                <w:sz w:val="24"/>
              </w:rPr>
              <w:t xml:space="preserve">Практические работы </w:t>
            </w:r>
          </w:p>
          <w:p w:rsidR="006209B4" w:rsidRDefault="006209B4">
            <w:pPr>
              <w:spacing w:after="0"/>
              <w:ind w:left="135"/>
            </w:pPr>
          </w:p>
        </w:tc>
        <w:tc>
          <w:tcPr>
            <w:tcW w:w="0" w:type="auto"/>
            <w:vMerge/>
            <w:tcBorders>
              <w:top w:val="nil"/>
            </w:tcBorders>
            <w:tcMar>
              <w:top w:w="50" w:type="dxa"/>
              <w:left w:w="100" w:type="dxa"/>
            </w:tcMar>
          </w:tcPr>
          <w:p w:rsidR="006209B4" w:rsidRDefault="006209B4"/>
        </w:tc>
        <w:tc>
          <w:tcPr>
            <w:tcW w:w="0" w:type="auto"/>
            <w:vMerge/>
            <w:tcBorders>
              <w:top w:val="nil"/>
            </w:tcBorders>
            <w:tcMar>
              <w:top w:w="50" w:type="dxa"/>
              <w:left w:w="100" w:type="dxa"/>
            </w:tcMar>
          </w:tcPr>
          <w:p w:rsidR="006209B4" w:rsidRDefault="006209B4"/>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1</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2</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3</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4</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5</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6</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7</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8</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9</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209B4" w:rsidRDefault="00DA18EA">
            <w:pPr>
              <w:spacing w:after="0"/>
              <w:ind w:left="135"/>
            </w:pPr>
            <w:r w:rsidRPr="00E10BBE">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11</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12</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13</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14</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15</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16</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17</w:t>
            </w:r>
          </w:p>
        </w:tc>
        <w:tc>
          <w:tcPr>
            <w:tcW w:w="3520" w:type="dxa"/>
            <w:tcMar>
              <w:top w:w="50" w:type="dxa"/>
              <w:left w:w="100" w:type="dxa"/>
            </w:tcMar>
            <w:vAlign w:val="center"/>
          </w:tcPr>
          <w:p w:rsidR="006209B4" w:rsidRDefault="00DA18EA">
            <w:pPr>
              <w:spacing w:after="0"/>
              <w:ind w:left="135"/>
            </w:pPr>
            <w:r w:rsidRPr="00E10BBE">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18</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19</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20</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21</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22</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 xml:space="preserve">Практическая работа № 2. «Свойства </w:t>
            </w:r>
            <w:r w:rsidRPr="00E10BBE">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24</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25</w:t>
            </w:r>
          </w:p>
        </w:tc>
        <w:tc>
          <w:tcPr>
            <w:tcW w:w="3520" w:type="dxa"/>
            <w:tcMar>
              <w:top w:w="50" w:type="dxa"/>
              <w:left w:w="100" w:type="dxa"/>
            </w:tcMar>
            <w:vAlign w:val="center"/>
          </w:tcPr>
          <w:p w:rsidR="006209B4" w:rsidRDefault="00DA18EA">
            <w:pPr>
              <w:spacing w:after="0"/>
              <w:ind w:left="135"/>
            </w:pPr>
            <w:r w:rsidRPr="00E10BBE">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26</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27</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28</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29</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30</w:t>
            </w:r>
          </w:p>
        </w:tc>
        <w:tc>
          <w:tcPr>
            <w:tcW w:w="3520" w:type="dxa"/>
            <w:tcMar>
              <w:top w:w="50" w:type="dxa"/>
              <w:left w:w="100" w:type="dxa"/>
            </w:tcMar>
            <w:vAlign w:val="center"/>
          </w:tcPr>
          <w:p w:rsidR="006209B4" w:rsidRDefault="00DA18EA">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31</w:t>
            </w:r>
          </w:p>
        </w:tc>
        <w:tc>
          <w:tcPr>
            <w:tcW w:w="3520" w:type="dxa"/>
            <w:tcMar>
              <w:top w:w="50" w:type="dxa"/>
              <w:left w:w="100" w:type="dxa"/>
            </w:tcMar>
            <w:vAlign w:val="center"/>
          </w:tcPr>
          <w:p w:rsidR="006209B4" w:rsidRDefault="00DA18EA">
            <w:pPr>
              <w:spacing w:after="0"/>
              <w:ind w:left="135"/>
            </w:pPr>
            <w:r w:rsidRPr="00E10BBE">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32</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33</w:t>
            </w:r>
          </w:p>
        </w:tc>
        <w:tc>
          <w:tcPr>
            <w:tcW w:w="3520"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356" w:type="dxa"/>
            <w:tcMar>
              <w:top w:w="50" w:type="dxa"/>
              <w:left w:w="100" w:type="dxa"/>
            </w:tcMar>
            <w:vAlign w:val="center"/>
          </w:tcPr>
          <w:p w:rsidR="006209B4" w:rsidRDefault="00DA18EA">
            <w:pPr>
              <w:spacing w:after="0"/>
            </w:pPr>
            <w:r>
              <w:rPr>
                <w:rFonts w:ascii="Times New Roman" w:hAnsi="Times New Roman"/>
                <w:color w:val="000000"/>
                <w:sz w:val="24"/>
              </w:rPr>
              <w:t>34</w:t>
            </w:r>
          </w:p>
        </w:tc>
        <w:tc>
          <w:tcPr>
            <w:tcW w:w="3520" w:type="dxa"/>
            <w:tcMar>
              <w:top w:w="50" w:type="dxa"/>
              <w:left w:w="100" w:type="dxa"/>
            </w:tcMar>
            <w:vAlign w:val="center"/>
          </w:tcPr>
          <w:p w:rsidR="006209B4" w:rsidRDefault="00DA18EA">
            <w:pPr>
              <w:spacing w:after="0"/>
              <w:ind w:left="135"/>
            </w:pPr>
            <w:r w:rsidRPr="00E10BBE">
              <w:rPr>
                <w:rFonts w:ascii="Times New Roman" w:hAnsi="Times New Roman"/>
                <w:color w:val="000000"/>
                <w:sz w:val="24"/>
                <w:lang w:val="ru-RU"/>
              </w:rPr>
              <w:t xml:space="preserve">Основные методы синтеза </w:t>
            </w:r>
            <w:r w:rsidRPr="00E10BBE">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209B4" w:rsidRDefault="006209B4">
            <w:pPr>
              <w:spacing w:after="0"/>
              <w:ind w:left="135"/>
              <w:jc w:val="center"/>
            </w:pPr>
          </w:p>
        </w:tc>
        <w:tc>
          <w:tcPr>
            <w:tcW w:w="1587" w:type="dxa"/>
            <w:tcMar>
              <w:top w:w="50" w:type="dxa"/>
              <w:left w:w="100" w:type="dxa"/>
            </w:tcMar>
            <w:vAlign w:val="center"/>
          </w:tcPr>
          <w:p w:rsidR="006209B4" w:rsidRDefault="006209B4">
            <w:pPr>
              <w:spacing w:after="0"/>
              <w:ind w:left="135"/>
              <w:jc w:val="center"/>
            </w:pPr>
          </w:p>
        </w:tc>
        <w:tc>
          <w:tcPr>
            <w:tcW w:w="1120" w:type="dxa"/>
            <w:tcMar>
              <w:top w:w="50" w:type="dxa"/>
              <w:left w:w="100" w:type="dxa"/>
            </w:tcMar>
            <w:vAlign w:val="center"/>
          </w:tcPr>
          <w:p w:rsidR="006209B4" w:rsidRDefault="006209B4">
            <w:pPr>
              <w:spacing w:after="0"/>
              <w:ind w:left="135"/>
            </w:pPr>
          </w:p>
        </w:tc>
        <w:tc>
          <w:tcPr>
            <w:tcW w:w="1933" w:type="dxa"/>
            <w:tcMar>
              <w:top w:w="50" w:type="dxa"/>
              <w:left w:w="100" w:type="dxa"/>
            </w:tcMar>
            <w:vAlign w:val="center"/>
          </w:tcPr>
          <w:p w:rsidR="006209B4" w:rsidRDefault="006209B4">
            <w:pPr>
              <w:spacing w:after="0"/>
              <w:ind w:left="135"/>
            </w:pPr>
          </w:p>
        </w:tc>
      </w:tr>
      <w:tr w:rsidR="006209B4">
        <w:trPr>
          <w:trHeight w:val="144"/>
          <w:tblCellSpacing w:w="20" w:type="nil"/>
        </w:trPr>
        <w:tc>
          <w:tcPr>
            <w:tcW w:w="0" w:type="auto"/>
            <w:gridSpan w:val="2"/>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209B4" w:rsidRDefault="006209B4"/>
        </w:tc>
      </w:tr>
    </w:tbl>
    <w:p w:rsidR="006209B4" w:rsidRDefault="006209B4">
      <w:pPr>
        <w:sectPr w:rsidR="006209B4">
          <w:pgSz w:w="16383" w:h="11906" w:orient="landscape"/>
          <w:pgMar w:top="1134" w:right="850" w:bottom="1134" w:left="1701" w:header="720" w:footer="720" w:gutter="0"/>
          <w:cols w:space="720"/>
        </w:sectPr>
      </w:pPr>
    </w:p>
    <w:p w:rsidR="006209B4" w:rsidRDefault="00DA18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4"/>
        <w:gridCol w:w="4789"/>
        <w:gridCol w:w="1128"/>
        <w:gridCol w:w="1841"/>
        <w:gridCol w:w="1910"/>
        <w:gridCol w:w="1347"/>
        <w:gridCol w:w="2221"/>
      </w:tblGrid>
      <w:tr w:rsidR="006209B4">
        <w:trPr>
          <w:trHeight w:val="144"/>
          <w:tblCellSpacing w:w="20" w:type="nil"/>
        </w:trPr>
        <w:tc>
          <w:tcPr>
            <w:tcW w:w="317" w:type="dxa"/>
            <w:vMerge w:val="restart"/>
            <w:tcMar>
              <w:top w:w="50" w:type="dxa"/>
              <w:left w:w="100" w:type="dxa"/>
            </w:tcMar>
            <w:vAlign w:val="center"/>
          </w:tcPr>
          <w:p w:rsidR="006209B4" w:rsidRDefault="00DA18EA">
            <w:pPr>
              <w:spacing w:after="0"/>
              <w:ind w:left="135"/>
            </w:pPr>
            <w:r>
              <w:rPr>
                <w:rFonts w:ascii="Times New Roman" w:hAnsi="Times New Roman"/>
                <w:b/>
                <w:color w:val="000000"/>
                <w:sz w:val="24"/>
              </w:rPr>
              <w:t xml:space="preserve">№ п/п </w:t>
            </w:r>
          </w:p>
          <w:p w:rsidR="006209B4" w:rsidRDefault="006209B4">
            <w:pPr>
              <w:spacing w:after="0"/>
              <w:ind w:left="135"/>
            </w:pPr>
          </w:p>
        </w:tc>
        <w:tc>
          <w:tcPr>
            <w:tcW w:w="4136" w:type="dxa"/>
            <w:vMerge w:val="restart"/>
            <w:tcMar>
              <w:top w:w="50" w:type="dxa"/>
              <w:left w:w="100" w:type="dxa"/>
            </w:tcMar>
            <w:vAlign w:val="center"/>
          </w:tcPr>
          <w:p w:rsidR="006209B4" w:rsidRDefault="00DA18EA">
            <w:pPr>
              <w:spacing w:after="0"/>
              <w:ind w:left="135"/>
            </w:pPr>
            <w:r>
              <w:rPr>
                <w:rFonts w:ascii="Times New Roman" w:hAnsi="Times New Roman"/>
                <w:b/>
                <w:color w:val="000000"/>
                <w:sz w:val="24"/>
              </w:rPr>
              <w:t xml:space="preserve">Тема урока </w:t>
            </w:r>
          </w:p>
          <w:p w:rsidR="006209B4" w:rsidRDefault="006209B4">
            <w:pPr>
              <w:spacing w:after="0"/>
              <w:ind w:left="135"/>
            </w:pPr>
          </w:p>
        </w:tc>
        <w:tc>
          <w:tcPr>
            <w:tcW w:w="0" w:type="auto"/>
            <w:gridSpan w:val="3"/>
            <w:tcMar>
              <w:top w:w="50" w:type="dxa"/>
              <w:left w:w="100" w:type="dxa"/>
            </w:tcMar>
            <w:vAlign w:val="center"/>
          </w:tcPr>
          <w:p w:rsidR="006209B4" w:rsidRDefault="00DA18EA">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6209B4" w:rsidRDefault="00DA18EA">
            <w:pPr>
              <w:spacing w:after="0"/>
              <w:ind w:left="135"/>
            </w:pPr>
            <w:r>
              <w:rPr>
                <w:rFonts w:ascii="Times New Roman" w:hAnsi="Times New Roman"/>
                <w:b/>
                <w:color w:val="000000"/>
                <w:sz w:val="24"/>
              </w:rPr>
              <w:t xml:space="preserve">Дата изучения </w:t>
            </w:r>
          </w:p>
          <w:p w:rsidR="006209B4" w:rsidRDefault="006209B4">
            <w:pPr>
              <w:spacing w:after="0"/>
              <w:ind w:left="135"/>
            </w:pPr>
          </w:p>
        </w:tc>
        <w:tc>
          <w:tcPr>
            <w:tcW w:w="1856" w:type="dxa"/>
            <w:vMerge w:val="restart"/>
            <w:tcMar>
              <w:top w:w="50" w:type="dxa"/>
              <w:left w:w="100" w:type="dxa"/>
            </w:tcMar>
            <w:vAlign w:val="center"/>
          </w:tcPr>
          <w:p w:rsidR="006209B4" w:rsidRDefault="00DA18EA">
            <w:pPr>
              <w:spacing w:after="0"/>
              <w:ind w:left="135"/>
            </w:pPr>
            <w:r>
              <w:rPr>
                <w:rFonts w:ascii="Times New Roman" w:hAnsi="Times New Roman"/>
                <w:b/>
                <w:color w:val="000000"/>
                <w:sz w:val="24"/>
              </w:rPr>
              <w:t xml:space="preserve">Электронные цифровые образовательные ресурсы </w:t>
            </w:r>
          </w:p>
          <w:p w:rsidR="006209B4" w:rsidRDefault="006209B4">
            <w:pPr>
              <w:spacing w:after="0"/>
              <w:ind w:left="135"/>
            </w:pPr>
          </w:p>
        </w:tc>
      </w:tr>
      <w:tr w:rsidR="006209B4">
        <w:trPr>
          <w:trHeight w:val="144"/>
          <w:tblCellSpacing w:w="20" w:type="nil"/>
        </w:trPr>
        <w:tc>
          <w:tcPr>
            <w:tcW w:w="0" w:type="auto"/>
            <w:vMerge/>
            <w:tcBorders>
              <w:top w:val="nil"/>
            </w:tcBorders>
            <w:tcMar>
              <w:top w:w="50" w:type="dxa"/>
              <w:left w:w="100" w:type="dxa"/>
            </w:tcMar>
          </w:tcPr>
          <w:p w:rsidR="006209B4" w:rsidRDefault="006209B4"/>
        </w:tc>
        <w:tc>
          <w:tcPr>
            <w:tcW w:w="0" w:type="auto"/>
            <w:vMerge/>
            <w:tcBorders>
              <w:top w:val="nil"/>
            </w:tcBorders>
            <w:tcMar>
              <w:top w:w="50" w:type="dxa"/>
              <w:left w:w="100" w:type="dxa"/>
            </w:tcMar>
          </w:tcPr>
          <w:p w:rsidR="006209B4" w:rsidRDefault="006209B4"/>
        </w:tc>
        <w:tc>
          <w:tcPr>
            <w:tcW w:w="726" w:type="dxa"/>
            <w:tcMar>
              <w:top w:w="50" w:type="dxa"/>
              <w:left w:w="100" w:type="dxa"/>
            </w:tcMar>
            <w:vAlign w:val="center"/>
          </w:tcPr>
          <w:p w:rsidR="006209B4" w:rsidRDefault="00DA18EA">
            <w:pPr>
              <w:spacing w:after="0"/>
              <w:ind w:left="135"/>
            </w:pPr>
            <w:r>
              <w:rPr>
                <w:rFonts w:ascii="Times New Roman" w:hAnsi="Times New Roman"/>
                <w:b/>
                <w:color w:val="000000"/>
                <w:sz w:val="24"/>
              </w:rPr>
              <w:t xml:space="preserve">Всего </w:t>
            </w:r>
          </w:p>
          <w:p w:rsidR="006209B4" w:rsidRDefault="006209B4">
            <w:pPr>
              <w:spacing w:after="0"/>
              <w:ind w:left="135"/>
            </w:pPr>
          </w:p>
        </w:tc>
        <w:tc>
          <w:tcPr>
            <w:tcW w:w="1408" w:type="dxa"/>
            <w:tcMar>
              <w:top w:w="50" w:type="dxa"/>
              <w:left w:w="100" w:type="dxa"/>
            </w:tcMar>
            <w:vAlign w:val="center"/>
          </w:tcPr>
          <w:p w:rsidR="006209B4" w:rsidRDefault="00DA18EA">
            <w:pPr>
              <w:spacing w:after="0"/>
              <w:ind w:left="135"/>
            </w:pPr>
            <w:r>
              <w:rPr>
                <w:rFonts w:ascii="Times New Roman" w:hAnsi="Times New Roman"/>
                <w:b/>
                <w:color w:val="000000"/>
                <w:sz w:val="24"/>
              </w:rPr>
              <w:t xml:space="preserve">Контрольные работы </w:t>
            </w:r>
          </w:p>
          <w:p w:rsidR="006209B4" w:rsidRDefault="006209B4">
            <w:pPr>
              <w:spacing w:after="0"/>
              <w:ind w:left="135"/>
            </w:pPr>
          </w:p>
        </w:tc>
        <w:tc>
          <w:tcPr>
            <w:tcW w:w="1515" w:type="dxa"/>
            <w:tcMar>
              <w:top w:w="50" w:type="dxa"/>
              <w:left w:w="100" w:type="dxa"/>
            </w:tcMar>
            <w:vAlign w:val="center"/>
          </w:tcPr>
          <w:p w:rsidR="006209B4" w:rsidRDefault="00DA18EA">
            <w:pPr>
              <w:spacing w:after="0"/>
              <w:ind w:left="135"/>
            </w:pPr>
            <w:r>
              <w:rPr>
                <w:rFonts w:ascii="Times New Roman" w:hAnsi="Times New Roman"/>
                <w:b/>
                <w:color w:val="000000"/>
                <w:sz w:val="24"/>
              </w:rPr>
              <w:t xml:space="preserve">Практические работы </w:t>
            </w:r>
          </w:p>
          <w:p w:rsidR="006209B4" w:rsidRDefault="006209B4">
            <w:pPr>
              <w:spacing w:after="0"/>
              <w:ind w:left="135"/>
            </w:pPr>
          </w:p>
        </w:tc>
        <w:tc>
          <w:tcPr>
            <w:tcW w:w="0" w:type="auto"/>
            <w:vMerge/>
            <w:tcBorders>
              <w:top w:val="nil"/>
            </w:tcBorders>
            <w:tcMar>
              <w:top w:w="50" w:type="dxa"/>
              <w:left w:w="100" w:type="dxa"/>
            </w:tcMar>
          </w:tcPr>
          <w:p w:rsidR="006209B4" w:rsidRDefault="006209B4"/>
        </w:tc>
        <w:tc>
          <w:tcPr>
            <w:tcW w:w="0" w:type="auto"/>
            <w:vMerge/>
            <w:tcBorders>
              <w:top w:val="nil"/>
            </w:tcBorders>
            <w:tcMar>
              <w:top w:w="50" w:type="dxa"/>
              <w:left w:w="100" w:type="dxa"/>
            </w:tcMar>
          </w:tcPr>
          <w:p w:rsidR="006209B4" w:rsidRDefault="006209B4"/>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1</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2</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3</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4</w:t>
            </w:r>
          </w:p>
        </w:tc>
        <w:tc>
          <w:tcPr>
            <w:tcW w:w="4136" w:type="dxa"/>
            <w:tcMar>
              <w:top w:w="50" w:type="dxa"/>
              <w:left w:w="100" w:type="dxa"/>
            </w:tcMar>
            <w:vAlign w:val="center"/>
          </w:tcPr>
          <w:p w:rsidR="006209B4" w:rsidRDefault="00DA18EA">
            <w:pPr>
              <w:spacing w:after="0"/>
              <w:ind w:left="135"/>
            </w:pPr>
            <w:r w:rsidRPr="00E10BBE">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5</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6</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8</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9</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10</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11</w:t>
            </w:r>
          </w:p>
        </w:tc>
        <w:tc>
          <w:tcPr>
            <w:tcW w:w="4136" w:type="dxa"/>
            <w:tcMar>
              <w:top w:w="50" w:type="dxa"/>
              <w:left w:w="100" w:type="dxa"/>
            </w:tcMar>
            <w:vAlign w:val="center"/>
          </w:tcPr>
          <w:p w:rsidR="006209B4" w:rsidRDefault="00DA18EA">
            <w:pPr>
              <w:spacing w:after="0"/>
              <w:ind w:left="135"/>
            </w:pPr>
            <w:r w:rsidRPr="00E10BBE">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E10BBE">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12</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13</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14</w:t>
            </w:r>
          </w:p>
        </w:tc>
        <w:tc>
          <w:tcPr>
            <w:tcW w:w="4136" w:type="dxa"/>
            <w:tcMar>
              <w:top w:w="50" w:type="dxa"/>
              <w:left w:w="100" w:type="dxa"/>
            </w:tcMar>
            <w:vAlign w:val="center"/>
          </w:tcPr>
          <w:p w:rsidR="006209B4" w:rsidRDefault="00DA18EA">
            <w:pPr>
              <w:spacing w:after="0"/>
              <w:ind w:left="135"/>
            </w:pPr>
            <w:r w:rsidRPr="00E10BBE">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16</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17</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18</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19</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20</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21</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22</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23</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24</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25</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26</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 xml:space="preserve">Обобщение и систематизация знаний по </w:t>
            </w:r>
            <w:r w:rsidRPr="00E10BBE">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28</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29</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30</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31</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32</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33</w:t>
            </w:r>
          </w:p>
        </w:tc>
        <w:tc>
          <w:tcPr>
            <w:tcW w:w="4136" w:type="dxa"/>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317" w:type="dxa"/>
            <w:tcMar>
              <w:top w:w="50" w:type="dxa"/>
              <w:left w:w="100" w:type="dxa"/>
            </w:tcMar>
            <w:vAlign w:val="center"/>
          </w:tcPr>
          <w:p w:rsidR="006209B4" w:rsidRDefault="00DA18EA">
            <w:pPr>
              <w:spacing w:after="0"/>
            </w:pPr>
            <w:r>
              <w:rPr>
                <w:rFonts w:ascii="Times New Roman" w:hAnsi="Times New Roman"/>
                <w:color w:val="000000"/>
                <w:sz w:val="24"/>
              </w:rPr>
              <w:t>34</w:t>
            </w:r>
          </w:p>
        </w:tc>
        <w:tc>
          <w:tcPr>
            <w:tcW w:w="4136" w:type="dxa"/>
            <w:tcMar>
              <w:top w:w="50" w:type="dxa"/>
              <w:left w:w="100" w:type="dxa"/>
            </w:tcMar>
            <w:vAlign w:val="center"/>
          </w:tcPr>
          <w:p w:rsidR="006209B4" w:rsidRDefault="00DA18EA">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209B4" w:rsidRDefault="006209B4">
            <w:pPr>
              <w:spacing w:after="0"/>
              <w:ind w:left="135"/>
              <w:jc w:val="center"/>
            </w:pPr>
          </w:p>
        </w:tc>
        <w:tc>
          <w:tcPr>
            <w:tcW w:w="1515" w:type="dxa"/>
            <w:tcMar>
              <w:top w:w="50" w:type="dxa"/>
              <w:left w:w="100" w:type="dxa"/>
            </w:tcMar>
            <w:vAlign w:val="center"/>
          </w:tcPr>
          <w:p w:rsidR="006209B4" w:rsidRDefault="006209B4">
            <w:pPr>
              <w:spacing w:after="0"/>
              <w:ind w:left="135"/>
              <w:jc w:val="center"/>
            </w:pPr>
          </w:p>
        </w:tc>
        <w:tc>
          <w:tcPr>
            <w:tcW w:w="1059" w:type="dxa"/>
            <w:tcMar>
              <w:top w:w="50" w:type="dxa"/>
              <w:left w:w="100" w:type="dxa"/>
            </w:tcMar>
            <w:vAlign w:val="center"/>
          </w:tcPr>
          <w:p w:rsidR="006209B4" w:rsidRDefault="006209B4">
            <w:pPr>
              <w:spacing w:after="0"/>
              <w:ind w:left="135"/>
            </w:pPr>
          </w:p>
        </w:tc>
        <w:tc>
          <w:tcPr>
            <w:tcW w:w="1856" w:type="dxa"/>
            <w:tcMar>
              <w:top w:w="50" w:type="dxa"/>
              <w:left w:w="100" w:type="dxa"/>
            </w:tcMar>
            <w:vAlign w:val="center"/>
          </w:tcPr>
          <w:p w:rsidR="006209B4" w:rsidRDefault="006209B4">
            <w:pPr>
              <w:spacing w:after="0"/>
              <w:ind w:left="135"/>
            </w:pPr>
          </w:p>
        </w:tc>
      </w:tr>
      <w:tr w:rsidR="006209B4">
        <w:trPr>
          <w:trHeight w:val="144"/>
          <w:tblCellSpacing w:w="20" w:type="nil"/>
        </w:trPr>
        <w:tc>
          <w:tcPr>
            <w:tcW w:w="0" w:type="auto"/>
            <w:gridSpan w:val="2"/>
            <w:tcMar>
              <w:top w:w="50" w:type="dxa"/>
              <w:left w:w="100" w:type="dxa"/>
            </w:tcMar>
            <w:vAlign w:val="center"/>
          </w:tcPr>
          <w:p w:rsidR="006209B4" w:rsidRPr="00E10BBE" w:rsidRDefault="00DA18EA">
            <w:pPr>
              <w:spacing w:after="0"/>
              <w:ind w:left="135"/>
              <w:rPr>
                <w:lang w:val="ru-RU"/>
              </w:rPr>
            </w:pPr>
            <w:r w:rsidRPr="00E10BBE">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6209B4" w:rsidRDefault="00DA18EA">
            <w:pPr>
              <w:spacing w:after="0"/>
              <w:ind w:left="135"/>
              <w:jc w:val="center"/>
            </w:pPr>
            <w:r w:rsidRPr="00E10B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6209B4" w:rsidRDefault="00DA18E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209B4" w:rsidRDefault="006209B4"/>
        </w:tc>
      </w:tr>
    </w:tbl>
    <w:p w:rsidR="006209B4" w:rsidRDefault="006209B4">
      <w:pPr>
        <w:sectPr w:rsidR="006209B4">
          <w:pgSz w:w="16383" w:h="11906" w:orient="landscape"/>
          <w:pgMar w:top="1134" w:right="850" w:bottom="1134" w:left="1701" w:header="720" w:footer="720" w:gutter="0"/>
          <w:cols w:space="720"/>
        </w:sectPr>
      </w:pPr>
    </w:p>
    <w:p w:rsidR="006209B4" w:rsidRDefault="006209B4">
      <w:pPr>
        <w:sectPr w:rsidR="006209B4">
          <w:pgSz w:w="16383" w:h="11906" w:orient="landscape"/>
          <w:pgMar w:top="1134" w:right="850" w:bottom="1134" w:left="1701" w:header="720" w:footer="720" w:gutter="0"/>
          <w:cols w:space="720"/>
        </w:sectPr>
      </w:pPr>
    </w:p>
    <w:p w:rsidR="006209B4" w:rsidRDefault="00DA18EA">
      <w:pPr>
        <w:spacing w:after="0"/>
        <w:ind w:left="120"/>
      </w:pPr>
      <w:bookmarkStart w:id="7" w:name="block-41704442"/>
      <w:bookmarkEnd w:id="6"/>
      <w:r>
        <w:rPr>
          <w:rFonts w:ascii="Times New Roman" w:hAnsi="Times New Roman"/>
          <w:b/>
          <w:color w:val="000000"/>
          <w:sz w:val="28"/>
        </w:rPr>
        <w:lastRenderedPageBreak/>
        <w:t>УЧЕБНО-МЕТОДИЧЕСКОЕ ОБЕСПЕЧЕНИЕ ОБРАЗОВАТЕЛЬНОГО ПРОЦЕССА</w:t>
      </w:r>
    </w:p>
    <w:p w:rsidR="006209B4" w:rsidRDefault="00DA18EA">
      <w:pPr>
        <w:spacing w:after="0" w:line="480" w:lineRule="auto"/>
        <w:ind w:left="120"/>
      </w:pPr>
      <w:r>
        <w:rPr>
          <w:rFonts w:ascii="Times New Roman" w:hAnsi="Times New Roman"/>
          <w:b/>
          <w:color w:val="000000"/>
          <w:sz w:val="28"/>
        </w:rPr>
        <w:t>ОБЯЗАТЕЛЬНЫЕ УЧЕБНЫЕ МАТЕРИАЛЫ ДЛЯ УЧЕНИКА</w:t>
      </w:r>
    </w:p>
    <w:p w:rsidR="006209B4" w:rsidRDefault="006209B4">
      <w:pPr>
        <w:spacing w:after="0" w:line="480" w:lineRule="auto"/>
        <w:ind w:left="120"/>
      </w:pPr>
    </w:p>
    <w:p w:rsidR="006209B4" w:rsidRDefault="006209B4">
      <w:pPr>
        <w:spacing w:after="0" w:line="480" w:lineRule="auto"/>
        <w:ind w:left="120"/>
      </w:pPr>
    </w:p>
    <w:p w:rsidR="006209B4" w:rsidRDefault="006209B4">
      <w:pPr>
        <w:spacing w:after="0"/>
        <w:ind w:left="120"/>
      </w:pPr>
    </w:p>
    <w:p w:rsidR="006209B4" w:rsidRDefault="00DA18EA">
      <w:pPr>
        <w:spacing w:after="0" w:line="480" w:lineRule="auto"/>
        <w:ind w:left="120"/>
      </w:pPr>
      <w:r>
        <w:rPr>
          <w:rFonts w:ascii="Times New Roman" w:hAnsi="Times New Roman"/>
          <w:b/>
          <w:color w:val="000000"/>
          <w:sz w:val="28"/>
        </w:rPr>
        <w:t>МЕТОДИЧЕСКИЕ МАТЕРИАЛЫ ДЛЯ УЧИТЕЛЯ</w:t>
      </w:r>
    </w:p>
    <w:p w:rsidR="006209B4" w:rsidRDefault="006209B4">
      <w:pPr>
        <w:spacing w:after="0" w:line="480" w:lineRule="auto"/>
        <w:ind w:left="120"/>
      </w:pPr>
    </w:p>
    <w:p w:rsidR="006209B4" w:rsidRDefault="006209B4">
      <w:pPr>
        <w:spacing w:after="0"/>
        <w:ind w:left="120"/>
      </w:pPr>
    </w:p>
    <w:p w:rsidR="006209B4" w:rsidRPr="00E10BBE" w:rsidRDefault="00DA18EA">
      <w:pPr>
        <w:spacing w:after="0" w:line="480" w:lineRule="auto"/>
        <w:ind w:left="120"/>
        <w:rPr>
          <w:lang w:val="ru-RU"/>
        </w:rPr>
      </w:pPr>
      <w:r w:rsidRPr="00E10BBE">
        <w:rPr>
          <w:rFonts w:ascii="Times New Roman" w:hAnsi="Times New Roman"/>
          <w:b/>
          <w:color w:val="000000"/>
          <w:sz w:val="28"/>
          <w:lang w:val="ru-RU"/>
        </w:rPr>
        <w:t>ЦИФРОВЫЕ ОБРАЗОВАТЕЛЬНЫЕ РЕСУРСЫ И РЕСУРСЫ СЕТИ ИНТЕРНЕТ</w:t>
      </w:r>
    </w:p>
    <w:p w:rsidR="006209B4" w:rsidRPr="00E10BBE" w:rsidRDefault="006209B4">
      <w:pPr>
        <w:spacing w:after="0" w:line="480" w:lineRule="auto"/>
        <w:ind w:left="120"/>
        <w:rPr>
          <w:lang w:val="ru-RU"/>
        </w:rPr>
      </w:pPr>
    </w:p>
    <w:p w:rsidR="006209B4" w:rsidRPr="00E10BBE" w:rsidRDefault="006209B4">
      <w:pPr>
        <w:rPr>
          <w:lang w:val="ru-RU"/>
        </w:rPr>
        <w:sectPr w:rsidR="006209B4" w:rsidRPr="00E10BBE">
          <w:pgSz w:w="11906" w:h="16383"/>
          <w:pgMar w:top="1134" w:right="850" w:bottom="1134" w:left="1701" w:header="720" w:footer="720" w:gutter="0"/>
          <w:cols w:space="720"/>
        </w:sectPr>
      </w:pPr>
    </w:p>
    <w:bookmarkEnd w:id="7"/>
    <w:p w:rsidR="00DA18EA" w:rsidRPr="00E10BBE" w:rsidRDefault="00DA18EA">
      <w:pPr>
        <w:rPr>
          <w:lang w:val="ru-RU"/>
        </w:rPr>
      </w:pPr>
    </w:p>
    <w:sectPr w:rsidR="00DA18EA" w:rsidRPr="00E10BBE" w:rsidSect="006209B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92232"/>
    <w:multiLevelType w:val="multilevel"/>
    <w:tmpl w:val="9B800D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6209B4"/>
    <w:rsid w:val="00020A6B"/>
    <w:rsid w:val="00263377"/>
    <w:rsid w:val="006209B4"/>
    <w:rsid w:val="00AD3F05"/>
    <w:rsid w:val="00DA18EA"/>
    <w:rsid w:val="00E06BDD"/>
    <w:rsid w:val="00E10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09B4"/>
    <w:rPr>
      <w:color w:val="0000FF" w:themeColor="hyperlink"/>
      <w:u w:val="single"/>
    </w:rPr>
  </w:style>
  <w:style w:type="table" w:styleId="ac">
    <w:name w:val="Table Grid"/>
    <w:basedOn w:val="a1"/>
    <w:uiPriority w:val="59"/>
    <w:rsid w:val="006209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AD3F05"/>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semiHidden/>
    <w:rsid w:val="00AD3F05"/>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629167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8594</Words>
  <Characters>48992</Characters>
  <Application>Microsoft Office Word</Application>
  <DocSecurity>0</DocSecurity>
  <Lines>408</Lines>
  <Paragraphs>114</Paragraphs>
  <ScaleCrop>false</ScaleCrop>
  <Company>Microsoft</Company>
  <LinksUpToDate>false</LinksUpToDate>
  <CharactersWithSpaces>57472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6</cp:revision>
  <dcterms:created xsi:type="dcterms:W3CDTF">2024-10-08T15:18:00Z</dcterms:created>
  <dcterms:modified xsi:type="dcterms:W3CDTF">2024-10-08T15:44:00Z</dcterms:modified>
</cp:coreProperties>
</file>